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2F" w:rsidRPr="00D77335" w:rsidRDefault="00E34B2F" w:rsidP="00E34B2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77335">
        <w:rPr>
          <w:rFonts w:ascii="Times New Roman" w:hAnsi="Times New Roman"/>
          <w:b/>
          <w:i/>
          <w:sz w:val="28"/>
          <w:szCs w:val="28"/>
        </w:rPr>
        <w:t>Батыршин Фанис Файзирахманович,</w:t>
      </w:r>
    </w:p>
    <w:p w:rsidR="00E34B2F" w:rsidRPr="00D77335" w:rsidRDefault="00E34B2F" w:rsidP="00E34B2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77335">
        <w:rPr>
          <w:rFonts w:ascii="Times New Roman" w:hAnsi="Times New Roman"/>
          <w:b/>
          <w:i/>
          <w:sz w:val="28"/>
          <w:szCs w:val="28"/>
        </w:rPr>
        <w:t>аспирант кафедры философии, культурологии и педагогики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D77335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E34B2F" w:rsidRPr="00D77335" w:rsidRDefault="00E34B2F" w:rsidP="00E34B2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77335">
        <w:rPr>
          <w:rFonts w:ascii="Times New Roman" w:hAnsi="Times New Roman"/>
          <w:b/>
          <w:i/>
          <w:sz w:val="28"/>
          <w:szCs w:val="28"/>
        </w:rPr>
        <w:t xml:space="preserve">факультет социально-культурной деятельности и педагогики </w:t>
      </w:r>
    </w:p>
    <w:p w:rsidR="00E34B2F" w:rsidRPr="00D77335" w:rsidRDefault="00E34B2F" w:rsidP="00E34B2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77335">
        <w:rPr>
          <w:rFonts w:ascii="Times New Roman" w:hAnsi="Times New Roman"/>
          <w:b/>
          <w:i/>
          <w:sz w:val="28"/>
          <w:szCs w:val="28"/>
        </w:rPr>
        <w:t xml:space="preserve">Казанского государственного института культуры </w:t>
      </w:r>
    </w:p>
    <w:p w:rsidR="00E34B2F" w:rsidRPr="00D77335" w:rsidRDefault="00E34B2F" w:rsidP="00E34B2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77335">
        <w:rPr>
          <w:rFonts w:ascii="Times New Roman" w:hAnsi="Times New Roman"/>
          <w:b/>
          <w:i/>
          <w:sz w:val="28"/>
          <w:szCs w:val="28"/>
        </w:rPr>
        <w:tab/>
        <w:t xml:space="preserve">                           г. Казань, Российская Федерация</w:t>
      </w:r>
    </w:p>
    <w:p w:rsidR="00E34B2F" w:rsidRPr="006866A3" w:rsidRDefault="00E34B2F" w:rsidP="00E34B2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34B2F" w:rsidRPr="00365126" w:rsidRDefault="00E34B2F" w:rsidP="00E34B2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34B2F" w:rsidRDefault="00E34B2F" w:rsidP="00E34B2F">
      <w:pPr>
        <w:tabs>
          <w:tab w:val="left" w:pos="6225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разработка адресована студентам </w:t>
      </w:r>
      <w:r w:rsidRPr="00686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колледжей искусств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77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-их</w:t>
      </w:r>
      <w:r w:rsidRPr="00D77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курсов </w:t>
      </w:r>
      <w:r w:rsidRPr="00A66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направлению подготовки</w:t>
      </w:r>
      <w:r w:rsidRPr="00D77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3150700 – «инструментальное исполнительство (по видам)»,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профессии</w:t>
      </w:r>
      <w:r w:rsidRPr="00D77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«исполнитель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народных инструментах» 3150703</w:t>
      </w:r>
      <w:r w:rsidRPr="00D77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«исполнитель на традиционных инструментах» 3210602. Представленный урок составлен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</w:t>
      </w:r>
      <w:r w:rsidRPr="00D77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B2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утвержденному и введенному в действие Министерством высшего и среднего специального образования Республики Узбекистан приказу № 603 от 24 августа 2017 года введены стандарты (показатели) профессиональной деятельности специалиста среднего звена.</w:t>
      </w:r>
      <w:r w:rsidRPr="00D77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E34B2F" w:rsidRDefault="00E34B2F" w:rsidP="00E34B2F">
      <w:pPr>
        <w:spacing w:after="0" w:line="360" w:lineRule="auto"/>
      </w:pPr>
    </w:p>
    <w:p w:rsidR="00E34B2F" w:rsidRDefault="00E34B2F" w:rsidP="00E34B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65126">
        <w:rPr>
          <w:rFonts w:ascii="Times New Roman" w:hAnsi="Times New Roman"/>
          <w:b/>
          <w:sz w:val="28"/>
          <w:szCs w:val="28"/>
        </w:rPr>
        <w:t xml:space="preserve">Методическая разработка урока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65126">
        <w:rPr>
          <w:rFonts w:ascii="Times New Roman" w:hAnsi="Times New Roman"/>
          <w:b/>
          <w:sz w:val="28"/>
          <w:szCs w:val="28"/>
        </w:rPr>
        <w:t>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512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художественной </w:t>
      </w:r>
      <w:r w:rsidRPr="00E34B2F">
        <w:rPr>
          <w:rFonts w:ascii="Times New Roman" w:hAnsi="Times New Roman"/>
          <w:b/>
          <w:sz w:val="28"/>
          <w:szCs w:val="28"/>
        </w:rPr>
        <w:t>культуры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4B2F">
        <w:rPr>
          <w:rFonts w:ascii="Times New Roman" w:hAnsi="Times New Roman"/>
          <w:b/>
          <w:sz w:val="28"/>
          <w:szCs w:val="28"/>
        </w:rPr>
        <w:t>у студентов колледжей искусств</w:t>
      </w:r>
      <w:r w:rsidRPr="00365126">
        <w:rPr>
          <w:rFonts w:ascii="Times New Roman" w:hAnsi="Times New Roman"/>
          <w:b/>
          <w:sz w:val="28"/>
          <w:szCs w:val="28"/>
        </w:rPr>
        <w:t>»</w:t>
      </w:r>
    </w:p>
    <w:p w:rsidR="00E34B2F" w:rsidRDefault="00E34B2F" w:rsidP="00E34B2F">
      <w:pPr>
        <w:spacing w:after="0" w:line="360" w:lineRule="auto"/>
        <w:ind w:firstLine="709"/>
        <w:jc w:val="center"/>
      </w:pP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spacing w:val="-6"/>
          <w:sz w:val="28"/>
          <w:szCs w:val="28"/>
        </w:rPr>
        <w:t>Технологическая карта урока «</w:t>
      </w:r>
      <w:r w:rsidRPr="00E34B2F">
        <w:rPr>
          <w:rFonts w:ascii="Times New Roman" w:hAnsi="Times New Roman"/>
          <w:b/>
          <w:bCs/>
          <w:spacing w:val="-6"/>
          <w:sz w:val="28"/>
          <w:szCs w:val="28"/>
        </w:rPr>
        <w:t>Развитие художественной культуры у студентов колледжей искусств</w:t>
      </w:r>
      <w:r w:rsidRPr="00E34B2F">
        <w:rPr>
          <w:rFonts w:ascii="Times New Roman" w:hAnsi="Times New Roman"/>
          <w:b/>
          <w:spacing w:val="-6"/>
          <w:sz w:val="28"/>
          <w:szCs w:val="28"/>
        </w:rPr>
        <w:t>».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E34B2F">
        <w:rPr>
          <w:rFonts w:ascii="Times New Roman" w:hAnsi="Times New Roman"/>
          <w:b/>
          <w:spacing w:val="-10"/>
          <w:sz w:val="28"/>
          <w:szCs w:val="28"/>
        </w:rPr>
        <w:t>Специальность</w:t>
      </w:r>
      <w:r w:rsidRPr="00E34B2F">
        <w:rPr>
          <w:rFonts w:ascii="Times New Roman" w:hAnsi="Times New Roman"/>
          <w:spacing w:val="-10"/>
          <w:sz w:val="28"/>
          <w:szCs w:val="28"/>
        </w:rPr>
        <w:t xml:space="preserve">: «исполнитель на народных инструментах» 3150703 и «исполнитель на традиционных инструментах» 3210602. 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spacing w:val="-6"/>
          <w:sz w:val="28"/>
          <w:szCs w:val="28"/>
        </w:rPr>
        <w:t>Тема урока</w:t>
      </w:r>
      <w:r w:rsidRPr="00E34B2F">
        <w:rPr>
          <w:rFonts w:ascii="Times New Roman" w:hAnsi="Times New Roman"/>
          <w:spacing w:val="-6"/>
          <w:sz w:val="28"/>
          <w:szCs w:val="28"/>
        </w:rPr>
        <w:t>: «</w:t>
      </w:r>
      <w:r w:rsidRPr="00E34B2F">
        <w:rPr>
          <w:rFonts w:ascii="Times New Roman" w:hAnsi="Times New Roman"/>
          <w:bCs/>
          <w:spacing w:val="-6"/>
          <w:sz w:val="28"/>
          <w:szCs w:val="28"/>
        </w:rPr>
        <w:t>Развитие художественной культуры у студентов колледжей искусств</w:t>
      </w:r>
      <w:r w:rsidRPr="00E34B2F">
        <w:rPr>
          <w:rFonts w:ascii="Times New Roman" w:hAnsi="Times New Roman"/>
          <w:spacing w:val="-6"/>
          <w:sz w:val="28"/>
          <w:szCs w:val="28"/>
        </w:rPr>
        <w:t>».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spacing w:val="-6"/>
          <w:sz w:val="28"/>
          <w:szCs w:val="28"/>
        </w:rPr>
        <w:t xml:space="preserve">Тип урока: </w:t>
      </w:r>
      <w:r w:rsidRPr="00E34B2F">
        <w:rPr>
          <w:rFonts w:ascii="Times New Roman" w:hAnsi="Times New Roman"/>
          <w:spacing w:val="-6"/>
          <w:sz w:val="28"/>
          <w:szCs w:val="28"/>
        </w:rPr>
        <w:t>урок открытия нового знания, урок с использованием развивающего контроля, урок комбинированный.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spacing w:val="-6"/>
          <w:sz w:val="28"/>
          <w:szCs w:val="28"/>
        </w:rPr>
        <w:t xml:space="preserve">Оснащение урока: </w:t>
      </w:r>
      <w:r w:rsidRPr="00E34B2F">
        <w:rPr>
          <w:rFonts w:ascii="Times New Roman" w:hAnsi="Times New Roman"/>
          <w:spacing w:val="-6"/>
          <w:sz w:val="28"/>
          <w:szCs w:val="28"/>
        </w:rPr>
        <w:t>план-конспект, бланки с вопросами.</w:t>
      </w:r>
      <w:r w:rsidRPr="00E34B2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spacing w:val="-6"/>
          <w:sz w:val="28"/>
          <w:szCs w:val="28"/>
        </w:rPr>
        <w:t xml:space="preserve">Метод обучения: </w:t>
      </w:r>
      <w:r w:rsidRPr="00E34B2F">
        <w:rPr>
          <w:rFonts w:ascii="Times New Roman" w:hAnsi="Times New Roman"/>
          <w:spacing w:val="-6"/>
          <w:sz w:val="28"/>
          <w:szCs w:val="28"/>
        </w:rPr>
        <w:t xml:space="preserve">словесный метод: (беседа), практический метод: (решение вопросов по теме урока). 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spacing w:val="-6"/>
          <w:sz w:val="28"/>
          <w:szCs w:val="28"/>
        </w:rPr>
        <w:t xml:space="preserve">Урок проводится: </w:t>
      </w:r>
      <w:r w:rsidRPr="00E34B2F">
        <w:rPr>
          <w:rFonts w:ascii="Times New Roman" w:hAnsi="Times New Roman"/>
          <w:spacing w:val="-6"/>
          <w:sz w:val="28"/>
          <w:szCs w:val="28"/>
        </w:rPr>
        <w:t xml:space="preserve">в течение 120 минут у студентов 3 курса, обучающихся по специальности «исполнитель на народных инструментах» 3150703, и «исполнитель на традиционных инструментах» 3210602. 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spacing w:val="-6"/>
          <w:sz w:val="28"/>
          <w:szCs w:val="28"/>
        </w:rPr>
        <w:t xml:space="preserve">Наименование дисциплины: </w:t>
      </w:r>
      <w:r w:rsidRPr="00E34B2F">
        <w:rPr>
          <w:rFonts w:ascii="Times New Roman" w:hAnsi="Times New Roman"/>
          <w:spacing w:val="-6"/>
          <w:sz w:val="28"/>
          <w:szCs w:val="28"/>
        </w:rPr>
        <w:t>«Мир узбекской народной музыкальной культуры».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bCs/>
          <w:spacing w:val="-6"/>
          <w:sz w:val="28"/>
          <w:szCs w:val="28"/>
        </w:rPr>
        <w:t xml:space="preserve">Цель урока: </w:t>
      </w:r>
      <w:r w:rsidRPr="00E34B2F">
        <w:rPr>
          <w:rFonts w:ascii="Times New Roman" w:hAnsi="Times New Roman"/>
          <w:bCs/>
          <w:spacing w:val="-6"/>
          <w:sz w:val="28"/>
          <w:szCs w:val="28"/>
        </w:rPr>
        <w:t>раскрыть понятие «художественная культура», его формы и структуру; охарактеризовать компоненты в структуре художественной культуры личности студентов.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bCs/>
          <w:spacing w:val="-6"/>
          <w:sz w:val="28"/>
          <w:szCs w:val="28"/>
        </w:rPr>
        <w:t xml:space="preserve">Задачи: 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E34B2F">
        <w:rPr>
          <w:rFonts w:ascii="Times New Roman" w:hAnsi="Times New Roman"/>
          <w:bCs/>
          <w:i/>
          <w:spacing w:val="-6"/>
          <w:sz w:val="28"/>
          <w:szCs w:val="28"/>
        </w:rPr>
        <w:t>Образовательные:</w:t>
      </w:r>
      <w:r w:rsidRPr="00E34B2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E34B2F">
        <w:rPr>
          <w:rFonts w:ascii="Times New Roman" w:hAnsi="Times New Roman"/>
          <w:bCs/>
          <w:spacing w:val="-6"/>
          <w:sz w:val="28"/>
          <w:szCs w:val="28"/>
        </w:rPr>
        <w:t>сформировать представление о художественной культуре.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E34B2F">
        <w:rPr>
          <w:rFonts w:ascii="Times New Roman" w:hAnsi="Times New Roman"/>
          <w:bCs/>
          <w:i/>
          <w:spacing w:val="-6"/>
          <w:sz w:val="28"/>
          <w:szCs w:val="28"/>
        </w:rPr>
        <w:t xml:space="preserve">Развивающие: </w:t>
      </w:r>
      <w:r w:rsidRPr="00E34B2F">
        <w:rPr>
          <w:rFonts w:ascii="Times New Roman" w:hAnsi="Times New Roman"/>
          <w:bCs/>
          <w:spacing w:val="-6"/>
          <w:sz w:val="28"/>
          <w:szCs w:val="28"/>
        </w:rPr>
        <w:t>развить художественно-эстетическую культуру студентов.</w:t>
      </w:r>
    </w:p>
    <w:p w:rsidR="00E34B2F" w:rsidRDefault="00E34B2F" w:rsidP="00E34B2F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E34B2F">
        <w:rPr>
          <w:rFonts w:ascii="Times New Roman" w:hAnsi="Times New Roman"/>
          <w:bCs/>
          <w:i/>
          <w:spacing w:val="-6"/>
          <w:sz w:val="28"/>
          <w:szCs w:val="28"/>
        </w:rPr>
        <w:t>Воспитательные:</w:t>
      </w:r>
      <w:r w:rsidRPr="00E34B2F">
        <w:rPr>
          <w:rFonts w:ascii="Times New Roman" w:hAnsi="Times New Roman"/>
          <w:bCs/>
          <w:spacing w:val="-6"/>
          <w:sz w:val="28"/>
          <w:szCs w:val="28"/>
        </w:rPr>
        <w:t xml:space="preserve"> эстетически воспитывать студентов средствами художественной культуры.</w:t>
      </w:r>
    </w:p>
    <w:p w:rsidR="00E34B2F" w:rsidRPr="00E34B2F" w:rsidRDefault="00E34B2F" w:rsidP="00E34B2F">
      <w:pPr>
        <w:tabs>
          <w:tab w:val="left" w:pos="214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34B2F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Ход урока</w:t>
      </w:r>
    </w:p>
    <w:p w:rsidR="00E34B2F" w:rsidRDefault="00E34B2F" w:rsidP="00E34B2F">
      <w:pPr>
        <w:jc w:val="center"/>
        <w:rPr>
          <w:b/>
        </w:rPr>
      </w:pPr>
    </w:p>
    <w:tbl>
      <w:tblPr>
        <w:tblStyle w:val="a7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2552"/>
        <w:gridCol w:w="1417"/>
      </w:tblGrid>
      <w:tr w:rsidR="002D0E12" w:rsidTr="00E3754D">
        <w:tc>
          <w:tcPr>
            <w:tcW w:w="567" w:type="dxa"/>
          </w:tcPr>
          <w:p w:rsidR="00E34B2F" w:rsidRPr="00E34B2F" w:rsidRDefault="00E34B2F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4B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34B2F" w:rsidRPr="00E34B2F" w:rsidRDefault="00E34B2F" w:rsidP="00E34B2F">
            <w:pPr>
              <w:rPr>
                <w:rFonts w:ascii="Times New Roman" w:hAnsi="Times New Roman"/>
                <w:sz w:val="28"/>
                <w:szCs w:val="28"/>
              </w:rPr>
            </w:pPr>
            <w:r w:rsidRPr="00E34B2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Этап урока</w:t>
            </w:r>
          </w:p>
        </w:tc>
        <w:tc>
          <w:tcPr>
            <w:tcW w:w="3685" w:type="dxa"/>
          </w:tcPr>
          <w:p w:rsidR="00E34B2F" w:rsidRPr="00E34B2F" w:rsidRDefault="00E34B2F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4B2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552" w:type="dxa"/>
          </w:tcPr>
          <w:p w:rsidR="00E34B2F" w:rsidRPr="00E34B2F" w:rsidRDefault="00E34B2F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сту</w:t>
            </w:r>
            <w:r w:rsidRPr="00E34B2F">
              <w:rPr>
                <w:rFonts w:ascii="Times New Roman" w:hAnsi="Times New Roman"/>
                <w:b/>
                <w:sz w:val="28"/>
                <w:szCs w:val="28"/>
              </w:rPr>
              <w:t>дента</w:t>
            </w:r>
          </w:p>
        </w:tc>
        <w:tc>
          <w:tcPr>
            <w:tcW w:w="1417" w:type="dxa"/>
          </w:tcPr>
          <w:p w:rsidR="00E34B2F" w:rsidRPr="00E34B2F" w:rsidRDefault="00E34B2F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</w:t>
            </w:r>
            <w:r w:rsidRPr="00E34B2F">
              <w:rPr>
                <w:rFonts w:ascii="Times New Roman" w:hAnsi="Times New Roman"/>
                <w:b/>
                <w:sz w:val="28"/>
                <w:szCs w:val="28"/>
              </w:rPr>
              <w:t>мые УУД</w:t>
            </w:r>
          </w:p>
        </w:tc>
      </w:tr>
      <w:tr w:rsidR="002D0E12" w:rsidTr="00E3754D">
        <w:tc>
          <w:tcPr>
            <w:tcW w:w="567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D0E12" w:rsidRPr="002D0E12" w:rsidRDefault="002D0E12" w:rsidP="00E34B2F">
            <w:pPr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D0E1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Организационный этап</w:t>
            </w:r>
          </w:p>
        </w:tc>
        <w:tc>
          <w:tcPr>
            <w:tcW w:w="3685" w:type="dxa"/>
          </w:tcPr>
          <w:p w:rsidR="002D0E12" w:rsidRPr="001E3CAA" w:rsidRDefault="001E3CAA" w:rsidP="00E34B2F">
            <w:pPr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Приветствие. Преподаватель создаёт условия для возникновения у студентов внутренней потребности включения в учебную деятельность.</w:t>
            </w:r>
          </w:p>
        </w:tc>
        <w:tc>
          <w:tcPr>
            <w:tcW w:w="2552" w:type="dxa"/>
          </w:tcPr>
          <w:p w:rsidR="002D0E12" w:rsidRPr="00F72782" w:rsidRDefault="00F72782" w:rsidP="00E34B2F">
            <w:pPr>
              <w:rPr>
                <w:rFonts w:ascii="Times New Roman" w:hAnsi="Times New Roman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z w:val="28"/>
                <w:szCs w:val="28"/>
              </w:rPr>
              <w:t>Студенты опр</w:t>
            </w:r>
            <w:r>
              <w:rPr>
                <w:rFonts w:ascii="Times New Roman" w:hAnsi="Times New Roman"/>
                <w:sz w:val="28"/>
                <w:szCs w:val="28"/>
              </w:rPr>
              <w:t>еделяют готовность к уроку, кон</w:t>
            </w:r>
            <w:r w:rsidRPr="00F72782">
              <w:rPr>
                <w:rFonts w:ascii="Times New Roman" w:hAnsi="Times New Roman"/>
                <w:sz w:val="28"/>
                <w:szCs w:val="28"/>
              </w:rPr>
              <w:t>центрируют внимание.</w:t>
            </w:r>
          </w:p>
        </w:tc>
        <w:tc>
          <w:tcPr>
            <w:tcW w:w="1417" w:type="dxa"/>
          </w:tcPr>
          <w:p w:rsidR="002D0E12" w:rsidRPr="00E3754D" w:rsidRDefault="00E3754D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Личностные УУД: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понимают необходимость учения, выраженного          в преобладании учебно-по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навательных мотивов и предпочтении социального       способа оценки знаний.</w:t>
            </w:r>
          </w:p>
        </w:tc>
      </w:tr>
      <w:tr w:rsidR="002D0E12" w:rsidTr="00E3754D">
        <w:tc>
          <w:tcPr>
            <w:tcW w:w="567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Этап ознакомления с новым материа</w:t>
            </w:r>
            <w:r w:rsidRPr="002D0E1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лом</w:t>
            </w:r>
          </w:p>
        </w:tc>
        <w:tc>
          <w:tcPr>
            <w:tcW w:w="3685" w:type="dxa"/>
          </w:tcPr>
          <w:p w:rsidR="001E3CAA" w:rsidRPr="001E3CAA" w:rsidRDefault="001E3CAA" w:rsidP="001E3CAA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Преподаватель знакомит студентов планом урока «Развитие художественной культуры у студентов колледжей искусств». Преподаватель знакомит студентов планом урока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«Развитие 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художественной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 культуры у студентов колледжей искусств». </w:t>
            </w:r>
          </w:p>
          <w:p w:rsidR="001E3CAA" w:rsidRPr="001E3CAA" w:rsidRDefault="001E3CAA" w:rsidP="001E3CAA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План урока:</w:t>
            </w:r>
          </w:p>
          <w:p w:rsidR="001E3CAA" w:rsidRPr="001E3CAA" w:rsidRDefault="001E3CAA" w:rsidP="001E3CAA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1. Понятие «художественная культура».</w:t>
            </w:r>
          </w:p>
          <w:p w:rsidR="001E3CAA" w:rsidRPr="001E3CAA" w:rsidRDefault="001E3CAA" w:rsidP="001E3CAA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2. Эстетическая культура в художественной культуре личности студента.                                             </w:t>
            </w:r>
          </w:p>
          <w:p w:rsidR="001E3CAA" w:rsidRPr="001E3CAA" w:rsidRDefault="001E3CAA" w:rsidP="001E3CAA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1. Понятие «художественная культура».</w:t>
            </w:r>
          </w:p>
          <w:p w:rsidR="001E3CAA" w:rsidRPr="001E3CAA" w:rsidRDefault="001E3CAA" w:rsidP="001E3CAA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Современное     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понятие «художественная культура» включает в себя «совокупность процессов и явлений духовно-практической деятельности по созданию, распространению, освоению произведений искусства или материальных предметов, обладающих эстетической ценностью». Художественная культура реализуется в двух формах - продуктивной (творческой) и репродуктивной (перцепционной), что составляет двойственную систему созидания и усвоения ценностей искусства и способствует эстетическому самовыражению и самоусовершенствованию личности. Структура художественной культуры включает в себя производство художественных ценностей; сами художественные ценности – произведения искусства, их распространение, воспроизводство, потребление и.т.д. </w:t>
            </w:r>
          </w:p>
          <w:p w:rsidR="001E3CAA" w:rsidRPr="001E3CAA" w:rsidRDefault="001E3CAA" w:rsidP="001E3CAA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2. Эстетическая культура в художественной культуре личности студента.</w:t>
            </w:r>
          </w:p>
          <w:p w:rsidR="002D0E12" w:rsidRPr="00E34B2F" w:rsidRDefault="001E3CAA" w:rsidP="001E3CAA">
            <w:pPr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Художественная культура взаимосвязана с эстетической культурой, которая собственным многообразием видов и жанров формирует и эстетическое, и художественное в человеке. Эстетический компонент - включает в себя эстетические чувства, знания, вкус, суждения, взгляды, нормы, идеал, которыми обладает личность, что способствует пониманию сути художественных явлений. Художественная культура личности студента – это художественные способности студентов создавать художественные ценности, эстетические и художественно весомые искусственные формы и смыслы в художественных произведениях искусства. Компоненты в структуре художественной культуры личности студентов: Культурологический компонент - представляет собой понимание и восприятие художественного мира как поля отражения культурного развития; понимание особенностей ценностей и смыслов культуры, которые имеют собственную художественную объективацию. Духовно-составляющий компонент - рассматривается как способность выражения духовных потребностей через художественные виды деятельности; проникновение в духовные истоки художественной деятельности. Психологический компонент – охватывает процессы восприятия, представления, осознания, понимания, интерпретации, порождающие мотивацию действий, закладывающие уровень восприятия и освоения личностью созданных композитором произведений музыкального искусства. Социокультурный компонент – предполагает понимание человеком сути на копленных обществом художественных ценностей, содержащих идеи, концепции, взгляды, смыслы, оказывающих воздействие на художественное развитие личности. Диалогический компонент - способствует развитию коммуникации с историко-культурным контекстом эпохи, с представленными идеями и взглядами, со спецификой творческой интерпретации мастера.</w:t>
            </w:r>
          </w:p>
        </w:tc>
        <w:tc>
          <w:tcPr>
            <w:tcW w:w="2552" w:type="dxa"/>
          </w:tcPr>
          <w:p w:rsidR="002D0E12" w:rsidRPr="00F72782" w:rsidRDefault="00F72782" w:rsidP="00E34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внимательно прослушивают теоретический материал, подготовленный преподава</w:t>
            </w:r>
            <w:r w:rsidRPr="00F72782">
              <w:rPr>
                <w:rFonts w:ascii="Times New Roman" w:hAnsi="Times New Roman"/>
                <w:sz w:val="28"/>
                <w:szCs w:val="28"/>
              </w:rPr>
              <w:t>телем.</w:t>
            </w:r>
          </w:p>
        </w:tc>
        <w:tc>
          <w:tcPr>
            <w:tcW w:w="1417" w:type="dxa"/>
          </w:tcPr>
          <w:p w:rsidR="00E3754D" w:rsidRPr="00E3754D" w:rsidRDefault="00E3754D" w:rsidP="00E3754D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Познавательные УУД: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 студенты фиксируют материал выделяя главное в тексте.</w:t>
            </w:r>
          </w:p>
          <w:p w:rsidR="00E3754D" w:rsidRPr="00E3754D" w:rsidRDefault="00E3754D" w:rsidP="00E3754D">
            <w:pPr>
              <w:tabs>
                <w:tab w:val="left" w:pos="2145"/>
              </w:tabs>
              <w:spacing w:after="160" w:line="259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Коммуникативные УУД: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 студенты задают вопросы по теме. </w:t>
            </w:r>
          </w:p>
          <w:p w:rsidR="002D0E12" w:rsidRDefault="00E3754D" w:rsidP="00E37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Личностные УУД: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понимают необходимость изучения данной темы.</w:t>
            </w:r>
          </w:p>
        </w:tc>
      </w:tr>
      <w:tr w:rsidR="002D0E12" w:rsidTr="00E3754D">
        <w:tc>
          <w:tcPr>
            <w:tcW w:w="567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Этап актуализации зна</w:t>
            </w:r>
            <w:r w:rsidRPr="002D0E1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ний</w:t>
            </w:r>
          </w:p>
        </w:tc>
        <w:tc>
          <w:tcPr>
            <w:tcW w:w="3685" w:type="dxa"/>
          </w:tcPr>
          <w:p w:rsidR="002D0E12" w:rsidRPr="001E3CAA" w:rsidRDefault="001E3CAA" w:rsidP="00E34B2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После в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нимательного выслушивания теоре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тического материала, преподаватель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переходит к практической ра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боте, разда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ет каждому студенту бланк вопро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сами по теме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«Развитие (саморазвитие) художе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ственной культуры у студентов колледжей искусств».</w:t>
            </w:r>
          </w:p>
        </w:tc>
        <w:tc>
          <w:tcPr>
            <w:tcW w:w="2552" w:type="dxa"/>
          </w:tcPr>
          <w:p w:rsid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Итак, Вам предлагается заполнить таблицу </w:t>
            </w:r>
          </w:p>
          <w:p w:rsid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 вопросами. </w:t>
            </w:r>
          </w:p>
          <w:p w:rsid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таблице 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5 вопросов. 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1. Художественная культура - это</w:t>
            </w: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Ответ: 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совокупность процессов и явлений духовной практической деятельности, которая создает, распространяет и осваивает произведения искусства и материальные предметы, обладающие эстетической ценностью.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2. Что содержит в себе художественная культура?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Ответ: 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Художественные ценности предшествующих поколений. 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3. Чем отожествляется понятия «художественная культура»?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>Ответ: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Отожествляется с искусством.</w:t>
            </w:r>
          </w:p>
          <w:p w:rsidR="00F72782" w:rsidRPr="00F72782" w:rsidRDefault="00F72782" w:rsidP="00F72782">
            <w:pPr>
              <w:tabs>
                <w:tab w:val="left" w:pos="269"/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4. Что включает в себя структура художественной культуры?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>Ответ: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Структура художественной культуры включает в себя множество различных элементов: производство художественных ценностей; сами художественные ценности – произведения искусства, их распространение, воспроизводство, потреб</w:t>
            </w:r>
            <w:r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ление и </w:t>
            </w:r>
            <w:r w:rsidRPr="00F7278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т.д.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5. От чего зависит формирование исполнительского мастерства 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студентов</w:t>
            </w:r>
            <w:r w:rsidR="00E3754D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  <w:r w:rsidRPr="00F7278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музы кантов?</w:t>
            </w:r>
          </w:p>
          <w:p w:rsidR="00F72782" w:rsidRPr="00F72782" w:rsidRDefault="00F72782" w:rsidP="00F72782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pacing w:val="-6"/>
                <w:sz w:val="28"/>
                <w:szCs w:val="28"/>
              </w:rPr>
              <w:t>Ответ:</w:t>
            </w:r>
          </w:p>
          <w:p w:rsidR="002D0E12" w:rsidRDefault="00F72782" w:rsidP="00F727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278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Формирование исполнительского мастерства студентов в большей степени зависит от художественного видения образа в исполняемом произведении. В исполнительской деятельности воплощение художественного образа основывается на основе технической подготовки, которая в игре на музыкальном инструменте предполагает работу над качественным звукоизвлечением</w:t>
            </w:r>
            <w:bookmarkStart w:id="0" w:name="_GoBack"/>
            <w:bookmarkEnd w:id="0"/>
            <w:r w:rsidRPr="00F72782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, артикуляцией, собственно техническими навыками, слуховым самоконтролем качества звучания.</w:t>
            </w:r>
          </w:p>
        </w:tc>
        <w:tc>
          <w:tcPr>
            <w:tcW w:w="1417" w:type="dxa"/>
          </w:tcPr>
          <w:p w:rsidR="00E3754D" w:rsidRPr="00E3754D" w:rsidRDefault="00E3754D" w:rsidP="00E3754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</w:pPr>
            <w:r w:rsidRPr="00E3754D">
              <w:rPr>
                <w:rFonts w:ascii="Times New Roman" w:hAnsi="Times New Roman"/>
                <w:bCs/>
                <w:i/>
                <w:iCs/>
                <w:spacing w:val="-6"/>
                <w:sz w:val="28"/>
                <w:szCs w:val="28"/>
              </w:rPr>
              <w:t>Познавател</w:t>
            </w:r>
            <w:r w:rsidRPr="00E3754D">
              <w:rPr>
                <w:rFonts w:ascii="Times New Roman" w:hAnsi="Times New Roman"/>
                <w:bCs/>
                <w:i/>
                <w:iCs/>
                <w:spacing w:val="-6"/>
                <w:sz w:val="28"/>
                <w:szCs w:val="28"/>
              </w:rPr>
              <w:t>ь</w:t>
            </w:r>
            <w:r w:rsidRPr="00E3754D">
              <w:rPr>
                <w:rFonts w:ascii="Times New Roman" w:hAnsi="Times New Roman"/>
                <w:bCs/>
                <w:i/>
                <w:iCs/>
                <w:spacing w:val="-6"/>
                <w:sz w:val="28"/>
                <w:szCs w:val="28"/>
              </w:rPr>
              <w:t>ные УУД: </w:t>
            </w:r>
            <w:r w:rsidRPr="00E3754D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студент мысле</w:t>
            </w:r>
            <w:r w:rsidRPr="00E3754D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н</w:t>
            </w:r>
            <w:r w:rsidRPr="00E3754D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но анализирует прослуша</w:t>
            </w:r>
            <w:r w:rsidRPr="00E3754D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н</w:t>
            </w:r>
            <w:r w:rsidRPr="00E3754D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ный м</w:t>
            </w:r>
            <w:r w:rsidRPr="00E3754D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а</w:t>
            </w:r>
            <w:r w:rsidRPr="00E3754D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териал.</w:t>
            </w:r>
          </w:p>
          <w:p w:rsidR="00E3754D" w:rsidRPr="00E3754D" w:rsidRDefault="00E3754D" w:rsidP="00E3754D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54D">
              <w:rPr>
                <w:rFonts w:ascii="Times New Roman" w:hAnsi="Times New Roman"/>
                <w:bCs/>
                <w:i/>
                <w:iCs/>
                <w:spacing w:val="-6"/>
                <w:sz w:val="28"/>
                <w:szCs w:val="28"/>
              </w:rPr>
              <w:t>Коммуник</w:t>
            </w:r>
            <w:r w:rsidRPr="00E3754D">
              <w:rPr>
                <w:rFonts w:ascii="Times New Roman" w:hAnsi="Times New Roman"/>
                <w:bCs/>
                <w:i/>
                <w:iCs/>
                <w:spacing w:val="-6"/>
                <w:sz w:val="28"/>
                <w:szCs w:val="28"/>
              </w:rPr>
              <w:t>а</w:t>
            </w:r>
            <w:r w:rsidRPr="00E3754D">
              <w:rPr>
                <w:rFonts w:ascii="Times New Roman" w:hAnsi="Times New Roman"/>
                <w:bCs/>
                <w:i/>
                <w:iCs/>
                <w:spacing w:val="-6"/>
                <w:sz w:val="28"/>
                <w:szCs w:val="28"/>
              </w:rPr>
              <w:t>тивные УУД:</w:t>
            </w:r>
            <w:r w:rsidRPr="00E3754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каждый ст</w:t>
            </w:r>
            <w:r w:rsidRPr="00E3754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у</w:t>
            </w:r>
            <w:r w:rsidRPr="00E3754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дент 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озвучив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ет ответы з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данных вопр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сов.</w:t>
            </w:r>
          </w:p>
          <w:p w:rsidR="002D0E12" w:rsidRDefault="00E3754D" w:rsidP="00E37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Личностные УУД: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поним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ют необход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мость изучения да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ной т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мы.</w:t>
            </w:r>
          </w:p>
        </w:tc>
      </w:tr>
      <w:tr w:rsidR="002D0E12" w:rsidTr="00E3754D">
        <w:tc>
          <w:tcPr>
            <w:tcW w:w="567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Выражение решения проблемы, рефлексия и оценива</w:t>
            </w:r>
            <w:r w:rsidRPr="002D0E1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ние</w:t>
            </w:r>
          </w:p>
        </w:tc>
        <w:tc>
          <w:tcPr>
            <w:tcW w:w="3685" w:type="dxa"/>
          </w:tcPr>
          <w:p w:rsidR="001E3CAA" w:rsidRPr="001E3CAA" w:rsidRDefault="001E3CAA" w:rsidP="001E3CAA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Преподаватель предла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гает вспомнить тему урока и подвести итог:</w:t>
            </w:r>
          </w:p>
          <w:p w:rsidR="002D0E12" w:rsidRPr="00E34B2F" w:rsidRDefault="001E3CAA" w:rsidP="001E3CAA">
            <w:pPr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- как вы думаете, нам удалось достичь цель и решить задачи урока?</w:t>
            </w:r>
          </w:p>
        </w:tc>
        <w:tc>
          <w:tcPr>
            <w:tcW w:w="2552" w:type="dxa"/>
          </w:tcPr>
          <w:p w:rsidR="002D0E12" w:rsidRPr="00F72782" w:rsidRDefault="00F72782" w:rsidP="00E34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имеющие вопросы, зада</w:t>
            </w:r>
            <w:r w:rsidRPr="00F72782">
              <w:rPr>
                <w:rFonts w:ascii="Times New Roman" w:hAnsi="Times New Roman"/>
                <w:sz w:val="28"/>
                <w:szCs w:val="28"/>
              </w:rPr>
              <w:t>ют. Делают выводы.</w:t>
            </w:r>
          </w:p>
        </w:tc>
        <w:tc>
          <w:tcPr>
            <w:tcW w:w="1417" w:type="dxa"/>
          </w:tcPr>
          <w:p w:rsidR="00E3754D" w:rsidRPr="00E3754D" w:rsidRDefault="00E3754D" w:rsidP="00E3754D">
            <w:pPr>
              <w:tabs>
                <w:tab w:val="left" w:pos="2145"/>
              </w:tabs>
              <w:spacing w:after="12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Познавател</w:t>
            </w: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ь</w:t>
            </w: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ные УУД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: формулировать в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ы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вод.</w:t>
            </w:r>
          </w:p>
          <w:p w:rsidR="00E3754D" w:rsidRPr="00E3754D" w:rsidRDefault="00E3754D" w:rsidP="00E3754D">
            <w:pPr>
              <w:tabs>
                <w:tab w:val="left" w:pos="2145"/>
              </w:tabs>
              <w:spacing w:after="12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Личнос</w:t>
            </w: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т</w:t>
            </w: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ные УУД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: опр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деление своей п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зиции по проблеме, понимать зн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чение зн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ний для чел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века. </w:t>
            </w:r>
          </w:p>
          <w:p w:rsidR="002D0E12" w:rsidRDefault="00E3754D" w:rsidP="00E37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Коммуник</w:t>
            </w: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а</w:t>
            </w:r>
            <w:r w:rsidRPr="00E3754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тивные УУД: 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излагать свое мнение; оц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нивать поз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E3754D">
              <w:rPr>
                <w:rFonts w:ascii="Times New Roman" w:hAnsi="Times New Roman"/>
                <w:spacing w:val="-6"/>
                <w:sz w:val="28"/>
                <w:szCs w:val="28"/>
              </w:rPr>
              <w:t>цию другого.</w:t>
            </w:r>
          </w:p>
        </w:tc>
      </w:tr>
      <w:tr w:rsidR="002D0E12" w:rsidTr="00E3754D">
        <w:tc>
          <w:tcPr>
            <w:tcW w:w="567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D0E12" w:rsidRPr="00E34B2F" w:rsidRDefault="002D0E12" w:rsidP="00E34B2F">
            <w:pPr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Задания для самостоятельной рабо</w:t>
            </w:r>
            <w:r w:rsidRPr="002D0E1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ты на дом</w:t>
            </w:r>
          </w:p>
        </w:tc>
        <w:tc>
          <w:tcPr>
            <w:tcW w:w="3685" w:type="dxa"/>
          </w:tcPr>
          <w:p w:rsidR="002D0E12" w:rsidRPr="001E3CAA" w:rsidRDefault="001E3CAA" w:rsidP="00E34B2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Преподаватель задает задание студентам по теме урока на дом. Написать ре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ферат на тему: «Сущность и стро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ение художественной культуры»; «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Искусство в системе художественной культуры»; «Худо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жественная культура, как осо</w:t>
            </w:r>
            <w:r w:rsidR="00F72782">
              <w:rPr>
                <w:rFonts w:ascii="Times New Roman" w:hAnsi="Times New Roman"/>
                <w:spacing w:val="-6"/>
                <w:sz w:val="28"/>
                <w:szCs w:val="28"/>
              </w:rPr>
              <w:t>бая область культуры»; Формы материального воплоще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ния, основа</w:t>
            </w:r>
            <w:r w:rsidR="00F7278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 характер художественной куль</w:t>
            </w:r>
            <w:r w:rsidRPr="001E3CAA">
              <w:rPr>
                <w:rFonts w:ascii="Times New Roman" w:hAnsi="Times New Roman"/>
                <w:spacing w:val="-6"/>
                <w:sz w:val="28"/>
                <w:szCs w:val="28"/>
              </w:rPr>
              <w:t>туры».</w:t>
            </w:r>
          </w:p>
        </w:tc>
        <w:tc>
          <w:tcPr>
            <w:tcW w:w="2552" w:type="dxa"/>
          </w:tcPr>
          <w:p w:rsidR="002D0E12" w:rsidRPr="00F72782" w:rsidRDefault="00F72782" w:rsidP="00E34B2F">
            <w:pPr>
              <w:rPr>
                <w:rFonts w:ascii="Times New Roman" w:hAnsi="Times New Roman"/>
                <w:sz w:val="28"/>
                <w:szCs w:val="28"/>
              </w:rPr>
            </w:pPr>
            <w:r w:rsidRPr="00F72782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417" w:type="dxa"/>
          </w:tcPr>
          <w:p w:rsidR="002D0E12" w:rsidRDefault="002D0E12" w:rsidP="00E34B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439E" w:rsidRDefault="002C439E" w:rsidP="00E34B2F"/>
    <w:p w:rsidR="002C439E" w:rsidRPr="002C439E" w:rsidRDefault="002C439E" w:rsidP="002C439E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tab/>
      </w:r>
      <w:r w:rsidRPr="002C439E">
        <w:rPr>
          <w:rFonts w:ascii="Times New Roman" w:hAnsi="Times New Roman"/>
          <w:b/>
          <w:spacing w:val="-6"/>
          <w:sz w:val="28"/>
          <w:szCs w:val="28"/>
        </w:rPr>
        <w:t>План урока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2C439E">
        <w:rPr>
          <w:rFonts w:ascii="Times New Roman" w:hAnsi="Times New Roman"/>
          <w:b/>
          <w:spacing w:val="-6"/>
          <w:sz w:val="28"/>
          <w:szCs w:val="28"/>
        </w:rPr>
        <w:t>Организационная часть: 5 мин.: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C439E">
        <w:rPr>
          <w:rFonts w:ascii="Times New Roman" w:hAnsi="Times New Roman"/>
          <w:spacing w:val="-6"/>
          <w:sz w:val="28"/>
          <w:szCs w:val="28"/>
        </w:rPr>
        <w:t>а.   Проверить по журналу явку студентов;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C439E">
        <w:rPr>
          <w:rFonts w:ascii="Times New Roman" w:hAnsi="Times New Roman"/>
          <w:spacing w:val="-6"/>
          <w:sz w:val="28"/>
          <w:szCs w:val="28"/>
        </w:rPr>
        <w:t>б.   Проверить готовность студентов к уроку.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2C439E">
        <w:rPr>
          <w:rFonts w:ascii="Times New Roman" w:hAnsi="Times New Roman"/>
          <w:b/>
          <w:iCs/>
          <w:spacing w:val="-6"/>
          <w:sz w:val="28"/>
          <w:szCs w:val="28"/>
        </w:rPr>
        <w:t>Ознакомления с новым материалом 45 мин.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C439E">
        <w:rPr>
          <w:rFonts w:ascii="Times New Roman" w:hAnsi="Times New Roman"/>
          <w:b/>
          <w:spacing w:val="-6"/>
          <w:sz w:val="28"/>
          <w:szCs w:val="28"/>
        </w:rPr>
        <w:t>Тема урока</w:t>
      </w:r>
      <w:r w:rsidRPr="002C439E">
        <w:rPr>
          <w:rFonts w:ascii="Times New Roman" w:hAnsi="Times New Roman"/>
          <w:spacing w:val="-6"/>
          <w:sz w:val="28"/>
          <w:szCs w:val="28"/>
        </w:rPr>
        <w:t xml:space="preserve"> - «Развитие художественной культуры у студентов колледжей искусств».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C439E">
        <w:rPr>
          <w:rFonts w:ascii="Times New Roman" w:hAnsi="Times New Roman"/>
          <w:b/>
          <w:spacing w:val="-6"/>
          <w:sz w:val="28"/>
          <w:szCs w:val="28"/>
        </w:rPr>
        <w:t>Актуализации знаний - 10 мин</w:t>
      </w:r>
      <w:r w:rsidRPr="002C439E">
        <w:rPr>
          <w:rFonts w:ascii="Times New Roman" w:hAnsi="Times New Roman"/>
          <w:spacing w:val="-6"/>
          <w:sz w:val="28"/>
          <w:szCs w:val="28"/>
        </w:rPr>
        <w:t>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C439E">
        <w:rPr>
          <w:rFonts w:ascii="Times New Roman" w:hAnsi="Times New Roman"/>
          <w:spacing w:val="-6"/>
          <w:sz w:val="28"/>
          <w:szCs w:val="28"/>
        </w:rPr>
        <w:t xml:space="preserve">Студентам дается 10 минут для заполнения таблицы с вопросами. 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2C439E">
        <w:rPr>
          <w:rFonts w:ascii="Times New Roman" w:hAnsi="Times New Roman"/>
          <w:b/>
          <w:spacing w:val="-6"/>
          <w:sz w:val="28"/>
          <w:szCs w:val="28"/>
        </w:rPr>
        <w:t>Подведение итогов урока – 60 мин.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C439E">
        <w:rPr>
          <w:rFonts w:ascii="Times New Roman" w:hAnsi="Times New Roman"/>
          <w:spacing w:val="-6"/>
          <w:sz w:val="28"/>
          <w:szCs w:val="28"/>
        </w:rPr>
        <w:t xml:space="preserve">Выставляются и обосновываются оценки за работу на уроке. Преподаватель переходит к </w:t>
      </w:r>
      <w:r w:rsidRPr="002C439E">
        <w:rPr>
          <w:rFonts w:ascii="Times New Roman" w:hAnsi="Times New Roman"/>
          <w:bCs/>
          <w:spacing w:val="-6"/>
          <w:sz w:val="28"/>
          <w:szCs w:val="28"/>
        </w:rPr>
        <w:t>мастер-классу на тему «Бухарские и Хорезмские макомы»</w:t>
      </w:r>
      <w:r w:rsidRPr="002C439E">
        <w:rPr>
          <w:rFonts w:ascii="Times New Roman" w:hAnsi="Times New Roman"/>
          <w:spacing w:val="-6"/>
          <w:sz w:val="28"/>
          <w:szCs w:val="28"/>
        </w:rPr>
        <w:t>, и</w:t>
      </w:r>
      <w:r w:rsidRPr="002C439E">
        <w:rPr>
          <w:rFonts w:ascii="Times New Roman" w:hAnsi="Times New Roman"/>
          <w:bCs/>
          <w:spacing w:val="-6"/>
          <w:sz w:val="28"/>
          <w:szCs w:val="28"/>
        </w:rPr>
        <w:t xml:space="preserve"> к исполнению произведений из инструментальной части макомного жанра на узбекских народных инструментах, (по выбору студентов), которые подготовили студенты к уроку. После</w:t>
      </w:r>
      <w:r w:rsidRPr="002C439E">
        <w:rPr>
          <w:rFonts w:ascii="Times New Roman" w:hAnsi="Times New Roman"/>
          <w:spacing w:val="-6"/>
          <w:sz w:val="28"/>
          <w:szCs w:val="28"/>
        </w:rPr>
        <w:t xml:space="preserve"> преподаватель выявляет оценки за домашнее задание и за практическую работу на уроке.</w:t>
      </w:r>
    </w:p>
    <w:p w:rsidR="00F72782" w:rsidRDefault="00F72782" w:rsidP="00F72782">
      <w:pPr>
        <w:tabs>
          <w:tab w:val="left" w:pos="450"/>
          <w:tab w:val="left" w:pos="5100"/>
        </w:tabs>
        <w:spacing w:after="0" w:line="240" w:lineRule="auto"/>
        <w:rPr>
          <w:rFonts w:ascii="Times New Roman" w:hAnsi="Times New Roman"/>
          <w:b/>
          <w:spacing w:val="-6"/>
          <w:sz w:val="28"/>
          <w:szCs w:val="28"/>
        </w:rPr>
      </w:pPr>
    </w:p>
    <w:p w:rsidR="002C439E" w:rsidRPr="002C439E" w:rsidRDefault="002C439E" w:rsidP="002C439E">
      <w:pPr>
        <w:tabs>
          <w:tab w:val="left" w:pos="450"/>
          <w:tab w:val="left" w:pos="510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2C439E">
        <w:rPr>
          <w:rFonts w:ascii="Times New Roman" w:hAnsi="Times New Roman"/>
          <w:b/>
          <w:spacing w:val="-6"/>
          <w:sz w:val="28"/>
          <w:szCs w:val="28"/>
        </w:rPr>
        <w:t>Список использованной литературы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439E">
        <w:rPr>
          <w:rFonts w:ascii="Times New Roman" w:hAnsi="Times New Roman"/>
          <w:bCs/>
          <w:spacing w:val="-6"/>
          <w:sz w:val="28"/>
          <w:szCs w:val="28"/>
        </w:rPr>
        <w:t>1. Батыршин, Ф.Ф. Узбекская народная музыка в структуре художественной культуры / Ф.Ф. Батыршин. – Стерлитамак: Изд-во «АМИ», 2017. – №3 - 2. – С. 196-200.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439E">
        <w:rPr>
          <w:rFonts w:ascii="Times New Roman" w:hAnsi="Times New Roman"/>
          <w:bCs/>
          <w:spacing w:val="-6"/>
          <w:sz w:val="28"/>
          <w:szCs w:val="28"/>
        </w:rPr>
        <w:t>2. Багдасарьян, Н.Г. Культурология: учебник для вузов / Н.Г. Багдасарьян. – М.: Высшее образования, 2007. – 495 с.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439E">
        <w:rPr>
          <w:rFonts w:ascii="Times New Roman" w:hAnsi="Times New Roman"/>
          <w:bCs/>
          <w:spacing w:val="-6"/>
          <w:sz w:val="28"/>
          <w:szCs w:val="28"/>
        </w:rPr>
        <w:t xml:space="preserve">3. Булгакова, С.В. Культурология / С.В. Булгакова. – М.: Эксмо, 2009. – 32 с. 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439E">
        <w:rPr>
          <w:rFonts w:ascii="Times New Roman" w:hAnsi="Times New Roman"/>
          <w:bCs/>
          <w:spacing w:val="-6"/>
          <w:sz w:val="28"/>
          <w:szCs w:val="28"/>
        </w:rPr>
        <w:t>4. Ежова, Е.Ю. Развитие художественной культуры личности в поликультурном образовательном пространстве: автореф. дис. ... д-ра культурологии / Е.Ю. Ежова. – Саранск, 2011. – 41 с.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439E">
        <w:rPr>
          <w:rFonts w:ascii="Times New Roman" w:hAnsi="Times New Roman"/>
          <w:bCs/>
          <w:spacing w:val="-6"/>
          <w:sz w:val="28"/>
          <w:szCs w:val="28"/>
        </w:rPr>
        <w:t>5. Кравченко, А.И. Культурология: Учебное пособие для вузов / А.И. Кравченко. – М.: Академический проект; Трикста, 2001. – 495 с.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439E">
        <w:rPr>
          <w:rFonts w:ascii="Times New Roman" w:hAnsi="Times New Roman"/>
          <w:bCs/>
          <w:spacing w:val="-6"/>
          <w:sz w:val="28"/>
          <w:szCs w:val="28"/>
        </w:rPr>
        <w:t>6. Каргин, А.С. Народное художественное творчество / А.С. Каргин. - М.: Музыка, 1990. - 141 с.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439E">
        <w:rPr>
          <w:rFonts w:ascii="Times New Roman" w:hAnsi="Times New Roman"/>
          <w:bCs/>
          <w:spacing w:val="-6"/>
          <w:sz w:val="28"/>
          <w:szCs w:val="28"/>
        </w:rPr>
        <w:t>7. Коган, Л.Н. Художественная культура и художественное воспитание / Л.Н. Коган. – М.: Знание, 1979. – 63 с.</w:t>
      </w:r>
    </w:p>
    <w:p w:rsidR="002C439E" w:rsidRPr="002C439E" w:rsidRDefault="002C439E" w:rsidP="002C439E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C439E">
        <w:rPr>
          <w:rFonts w:ascii="Times New Roman" w:hAnsi="Times New Roman"/>
          <w:bCs/>
          <w:spacing w:val="-6"/>
          <w:sz w:val="28"/>
          <w:szCs w:val="28"/>
        </w:rPr>
        <w:t>8.Ширшов, И.Е. Культурология: теория и история культуры: учеб. пособ / И.Е. Ширшов. -2-е изд., испр</w:t>
      </w:r>
      <w:proofErr w:type="gramStart"/>
      <w:r w:rsidRPr="002C439E">
        <w:rPr>
          <w:rFonts w:ascii="Times New Roman" w:hAnsi="Times New Roman"/>
          <w:bCs/>
          <w:spacing w:val="-6"/>
          <w:sz w:val="28"/>
          <w:szCs w:val="28"/>
        </w:rPr>
        <w:t>.</w:t>
      </w:r>
      <w:proofErr w:type="gramEnd"/>
      <w:r w:rsidRPr="002C439E">
        <w:rPr>
          <w:rFonts w:ascii="Times New Roman" w:hAnsi="Times New Roman"/>
          <w:bCs/>
          <w:spacing w:val="-6"/>
          <w:sz w:val="28"/>
          <w:szCs w:val="28"/>
        </w:rPr>
        <w:t xml:space="preserve"> и перераб.  – Минск: Экоперспектива, 2010. – 543 с.</w:t>
      </w:r>
    </w:p>
    <w:p w:rsidR="00E34B2F" w:rsidRPr="002C439E" w:rsidRDefault="00E34B2F" w:rsidP="002C439E">
      <w:pPr>
        <w:tabs>
          <w:tab w:val="left" w:pos="1377"/>
        </w:tabs>
      </w:pPr>
    </w:p>
    <w:sectPr w:rsidR="00E34B2F" w:rsidRPr="002C439E" w:rsidSect="004D6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5D" w:rsidRDefault="00511D5D" w:rsidP="004D67CF">
      <w:pPr>
        <w:spacing w:after="0" w:line="240" w:lineRule="auto"/>
      </w:pPr>
      <w:r>
        <w:separator/>
      </w:r>
    </w:p>
  </w:endnote>
  <w:endnote w:type="continuationSeparator" w:id="0">
    <w:p w:rsidR="00511D5D" w:rsidRDefault="00511D5D" w:rsidP="004D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5D" w:rsidRDefault="00511D5D" w:rsidP="004D67CF">
      <w:pPr>
        <w:spacing w:after="0" w:line="240" w:lineRule="auto"/>
      </w:pPr>
      <w:r>
        <w:separator/>
      </w:r>
    </w:p>
  </w:footnote>
  <w:footnote w:type="continuationSeparator" w:id="0">
    <w:p w:rsidR="00511D5D" w:rsidRDefault="00511D5D" w:rsidP="004D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CF"/>
    <w:rsid w:val="000128C0"/>
    <w:rsid w:val="001E3CAA"/>
    <w:rsid w:val="002C439E"/>
    <w:rsid w:val="002D0E12"/>
    <w:rsid w:val="004D67CF"/>
    <w:rsid w:val="00511D5D"/>
    <w:rsid w:val="009207CC"/>
    <w:rsid w:val="00E34B2F"/>
    <w:rsid w:val="00E3754D"/>
    <w:rsid w:val="00F21EF1"/>
    <w:rsid w:val="00F7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DB3E-8660-45A9-9D4D-786C0C3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7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D67CF"/>
  </w:style>
  <w:style w:type="paragraph" w:styleId="a5">
    <w:name w:val="footer"/>
    <w:basedOn w:val="a"/>
    <w:link w:val="a6"/>
    <w:uiPriority w:val="99"/>
    <w:unhideWhenUsed/>
    <w:rsid w:val="004D67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D67CF"/>
  </w:style>
  <w:style w:type="table" w:styleId="a7">
    <w:name w:val="Table Grid"/>
    <w:basedOn w:val="a1"/>
    <w:uiPriority w:val="39"/>
    <w:rsid w:val="00E3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 Батыршин</dc:creator>
  <cp:keywords/>
  <dc:description/>
  <cp:lastModifiedBy>Фанис Батыршин</cp:lastModifiedBy>
  <cp:revision>10</cp:revision>
  <dcterms:created xsi:type="dcterms:W3CDTF">2018-07-03T11:52:00Z</dcterms:created>
  <dcterms:modified xsi:type="dcterms:W3CDTF">2018-07-03T12:30:00Z</dcterms:modified>
</cp:coreProperties>
</file>