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CC" w:rsidRPr="00580D0F" w:rsidRDefault="006608CC" w:rsidP="00580D0F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  <w:r w:rsidRPr="00580D0F">
        <w:rPr>
          <w:rFonts w:ascii="Times New Roman" w:hAnsi="Times New Roman" w:cs="Times New Roman"/>
          <w:b/>
          <w:caps/>
        </w:rPr>
        <w:t>М</w:t>
      </w:r>
      <w:r w:rsidR="00580D0F" w:rsidRPr="00580D0F">
        <w:rPr>
          <w:rFonts w:ascii="Times New Roman" w:hAnsi="Times New Roman" w:cs="Times New Roman"/>
          <w:b/>
          <w:caps/>
        </w:rPr>
        <w:t xml:space="preserve">уницепальное </w:t>
      </w:r>
      <w:r w:rsidRPr="00580D0F">
        <w:rPr>
          <w:rFonts w:ascii="Times New Roman" w:hAnsi="Times New Roman" w:cs="Times New Roman"/>
          <w:b/>
          <w:caps/>
        </w:rPr>
        <w:t>Б</w:t>
      </w:r>
      <w:r w:rsidR="00580D0F" w:rsidRPr="00580D0F">
        <w:rPr>
          <w:rFonts w:ascii="Times New Roman" w:hAnsi="Times New Roman" w:cs="Times New Roman"/>
          <w:b/>
          <w:caps/>
        </w:rPr>
        <w:t>ю</w:t>
      </w:r>
      <w:r w:rsidR="00580D0F">
        <w:rPr>
          <w:rFonts w:ascii="Times New Roman" w:hAnsi="Times New Roman" w:cs="Times New Roman"/>
          <w:b/>
          <w:caps/>
        </w:rPr>
        <w:t>т</w:t>
      </w:r>
      <w:r w:rsidR="00580D0F" w:rsidRPr="00580D0F">
        <w:rPr>
          <w:rFonts w:ascii="Times New Roman" w:hAnsi="Times New Roman" w:cs="Times New Roman"/>
          <w:b/>
          <w:caps/>
        </w:rPr>
        <w:t xml:space="preserve">жетное </w:t>
      </w:r>
      <w:r w:rsidRPr="00580D0F">
        <w:rPr>
          <w:rFonts w:ascii="Times New Roman" w:hAnsi="Times New Roman" w:cs="Times New Roman"/>
          <w:b/>
          <w:caps/>
        </w:rPr>
        <w:t>Д</w:t>
      </w:r>
      <w:r w:rsidR="00580D0F" w:rsidRPr="00580D0F">
        <w:rPr>
          <w:rFonts w:ascii="Times New Roman" w:hAnsi="Times New Roman" w:cs="Times New Roman"/>
          <w:b/>
          <w:caps/>
        </w:rPr>
        <w:t xml:space="preserve">ошкольное </w:t>
      </w:r>
      <w:r w:rsidRPr="00580D0F">
        <w:rPr>
          <w:rFonts w:ascii="Times New Roman" w:hAnsi="Times New Roman" w:cs="Times New Roman"/>
          <w:b/>
          <w:caps/>
        </w:rPr>
        <w:t>О</w:t>
      </w:r>
      <w:r w:rsidR="00580D0F" w:rsidRPr="00580D0F">
        <w:rPr>
          <w:rFonts w:ascii="Times New Roman" w:hAnsi="Times New Roman" w:cs="Times New Roman"/>
          <w:b/>
          <w:caps/>
        </w:rPr>
        <w:t xml:space="preserve">бразовательное </w:t>
      </w:r>
      <w:r w:rsidRPr="00580D0F">
        <w:rPr>
          <w:rFonts w:ascii="Times New Roman" w:hAnsi="Times New Roman" w:cs="Times New Roman"/>
          <w:b/>
          <w:caps/>
        </w:rPr>
        <w:t>У</w:t>
      </w:r>
      <w:r w:rsidR="00651909">
        <w:rPr>
          <w:rFonts w:ascii="Times New Roman" w:hAnsi="Times New Roman" w:cs="Times New Roman"/>
          <w:b/>
          <w:caps/>
        </w:rPr>
        <w:t>ч</w:t>
      </w:r>
      <w:r w:rsidR="00580D0F" w:rsidRPr="00580D0F">
        <w:rPr>
          <w:rFonts w:ascii="Times New Roman" w:hAnsi="Times New Roman" w:cs="Times New Roman"/>
          <w:b/>
          <w:caps/>
        </w:rPr>
        <w:t>реждение</w:t>
      </w:r>
      <w:r w:rsidRPr="00580D0F">
        <w:rPr>
          <w:rFonts w:ascii="Times New Roman" w:hAnsi="Times New Roman" w:cs="Times New Roman"/>
          <w:b/>
          <w:caps/>
        </w:rPr>
        <w:t xml:space="preserve"> детский сад комбинированного вида № 86</w:t>
      </w:r>
    </w:p>
    <w:p w:rsidR="006608CC" w:rsidRPr="00580D0F" w:rsidRDefault="006608CC" w:rsidP="00580D0F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  <w:r w:rsidRPr="00580D0F">
        <w:rPr>
          <w:rFonts w:ascii="Times New Roman" w:hAnsi="Times New Roman" w:cs="Times New Roman"/>
          <w:b/>
          <w:caps/>
        </w:rPr>
        <w:t>г. Белгорода «Радость»</w:t>
      </w:r>
    </w:p>
    <w:p w:rsidR="00114166" w:rsidRDefault="00114166" w:rsidP="006608C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14166" w:rsidRDefault="00114166" w:rsidP="006608C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4166" w:rsidRDefault="00114166" w:rsidP="006608C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8CC" w:rsidRPr="00114166" w:rsidRDefault="00495F9C" w:rsidP="006608C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непосредственно образовательной деятельности на т</w:t>
      </w:r>
      <w:r w:rsidR="006608CC" w:rsidRPr="00114166">
        <w:rPr>
          <w:rFonts w:ascii="Times New Roman" w:hAnsi="Times New Roman" w:cs="Times New Roman"/>
          <w:b/>
          <w:sz w:val="40"/>
          <w:szCs w:val="40"/>
        </w:rPr>
        <w:t>ем</w:t>
      </w:r>
      <w:r>
        <w:rPr>
          <w:rFonts w:ascii="Times New Roman" w:hAnsi="Times New Roman" w:cs="Times New Roman"/>
          <w:b/>
          <w:sz w:val="40"/>
          <w:szCs w:val="40"/>
        </w:rPr>
        <w:t>у</w:t>
      </w:r>
      <w:r w:rsidR="006608CC" w:rsidRPr="00114166">
        <w:rPr>
          <w:rFonts w:ascii="Times New Roman" w:hAnsi="Times New Roman" w:cs="Times New Roman"/>
          <w:b/>
          <w:sz w:val="40"/>
          <w:szCs w:val="40"/>
        </w:rPr>
        <w:t>: «В</w:t>
      </w:r>
      <w:r w:rsidR="00114166">
        <w:rPr>
          <w:rFonts w:ascii="Times New Roman" w:hAnsi="Times New Roman" w:cs="Times New Roman"/>
          <w:b/>
          <w:sz w:val="40"/>
          <w:szCs w:val="40"/>
        </w:rPr>
        <w:t xml:space="preserve"> стране электричества</w:t>
      </w:r>
      <w:r w:rsidR="006608CC" w:rsidRPr="00114166">
        <w:rPr>
          <w:rFonts w:ascii="Times New Roman" w:hAnsi="Times New Roman" w:cs="Times New Roman"/>
          <w:b/>
          <w:sz w:val="40"/>
          <w:szCs w:val="40"/>
        </w:rPr>
        <w:t>»</w:t>
      </w:r>
    </w:p>
    <w:p w:rsidR="00114166" w:rsidRDefault="00114166" w:rsidP="00496032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14166" w:rsidRDefault="00495F9C" w:rsidP="00495F9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Белгород 2016г.</w:t>
      </w:r>
    </w:p>
    <w:p w:rsidR="00495F9C" w:rsidRDefault="00495F9C" w:rsidP="00114166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608CC" w:rsidRPr="00114166" w:rsidRDefault="00580D0F" w:rsidP="00114166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Подготовили воспитатели: </w:t>
      </w:r>
      <w:r w:rsidRPr="001141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Родионова Марина Александровна; Ковальчук Елена Георгиевна</w:t>
      </w:r>
      <w:r w:rsidR="001141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114166" w:rsidRDefault="00114166" w:rsidP="00496032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14166" w:rsidRDefault="00114166" w:rsidP="00496032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D714E" w:rsidRPr="00114166" w:rsidRDefault="004D714E" w:rsidP="0049603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Программное </w:t>
      </w:r>
      <w:hyperlink r:id="rId6" w:tgtFrame="_blank" w:history="1">
        <w:r w:rsidRPr="0011416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содержание</w:t>
        </w:r>
      </w:hyperlink>
      <w:r w:rsidRPr="00114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4D714E" w:rsidRPr="00114166" w:rsidRDefault="004D714E" w:rsidP="00496032">
      <w:pPr>
        <w:numPr>
          <w:ilvl w:val="0"/>
          <w:numId w:val="1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и обогатить </w:t>
      </w:r>
      <w:hyperlink r:id="rId7" w:tgtFrame="_blank" w:history="1">
        <w:r w:rsidRPr="001141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знания</w:t>
        </w:r>
      </w:hyperlink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об электричестве;</w:t>
      </w:r>
    </w:p>
    <w:p w:rsidR="004D714E" w:rsidRPr="00114166" w:rsidRDefault="004D714E" w:rsidP="00496032">
      <w:pPr>
        <w:numPr>
          <w:ilvl w:val="0"/>
          <w:numId w:val="1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углублять </w:t>
      </w:r>
      <w:hyperlink r:id="rId8" w:tgtFrame="_blank" w:history="1">
        <w:r w:rsidRPr="001141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знания</w:t>
        </w:r>
      </w:hyperlink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предметах, облегчающих труд человека в быту;</w:t>
      </w:r>
    </w:p>
    <w:p w:rsidR="004D714E" w:rsidRPr="00114166" w:rsidRDefault="004757FC" w:rsidP="00496032">
      <w:pPr>
        <w:numPr>
          <w:ilvl w:val="0"/>
          <w:numId w:val="1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4D714E" w:rsidRPr="001141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закрепить</w:t>
        </w:r>
      </w:hyperlink>
      <w:r w:rsidR="004D714E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пользования электроприборами;</w:t>
      </w:r>
    </w:p>
    <w:p w:rsidR="004D714E" w:rsidRPr="00114166" w:rsidRDefault="004D714E" w:rsidP="00496032">
      <w:pPr>
        <w:numPr>
          <w:ilvl w:val="0"/>
          <w:numId w:val="1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ретроспективный и перспективный взгляд на вещи;</w:t>
      </w:r>
    </w:p>
    <w:p w:rsidR="00114166" w:rsidRPr="00114166" w:rsidRDefault="00DD0EE2" w:rsidP="00114166">
      <w:pPr>
        <w:numPr>
          <w:ilvl w:val="0"/>
          <w:numId w:val="1"/>
        </w:num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</w:t>
      </w:r>
      <w:r w:rsidR="008240AE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сострадания и желание помочь тем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8240AE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беде</w:t>
      </w:r>
      <w:r w:rsidR="004D714E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4166" w:rsidRPr="00114166" w:rsidRDefault="00114166" w:rsidP="00114166">
      <w:pPr>
        <w:numPr>
          <w:ilvl w:val="0"/>
          <w:numId w:val="1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Pr="001141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профилактика</w:t>
        </w:r>
      </w:hyperlink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электротравматизма</w:t>
      </w:r>
      <w:proofErr w:type="spellEnd"/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детей;</w:t>
      </w:r>
    </w:p>
    <w:p w:rsidR="00114166" w:rsidRPr="00114166" w:rsidRDefault="00114166" w:rsidP="0011416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0AE" w:rsidRPr="00114166" w:rsidRDefault="00836C9F" w:rsidP="00114166">
      <w:pPr>
        <w:spacing w:after="0" w:line="360" w:lineRule="auto"/>
        <w:ind w:left="12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="008240AE" w:rsidRPr="0011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14166" w:rsidRPr="00114166" w:rsidRDefault="00DD0EE2" w:rsidP="001141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</w:t>
      </w:r>
      <w:r w:rsidR="008240AE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836C9F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240AE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518D5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электроприборы</w:t>
      </w:r>
      <w:r w:rsidR="00837EB9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6C9F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603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8240AE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остюм бабушки</w:t>
      </w:r>
      <w:r w:rsidR="00836C9F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603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240AE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="00836C9F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603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артинки, разрезанные</w:t>
      </w:r>
      <w:r w:rsidR="008240AE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пополам</w:t>
      </w:r>
      <w:r w:rsidR="004518D5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игры «Найди пару»</w:t>
      </w:r>
      <w:r w:rsidR="00836C9F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603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8D5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Вырезанные картинки для изготовления плаката</w:t>
      </w:r>
      <w:r w:rsidR="0021603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4518D5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артинки по </w:t>
      </w:r>
      <w:proofErr w:type="spellStart"/>
      <w:r w:rsidR="004518D5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электробезопасности</w:t>
      </w:r>
      <w:proofErr w:type="spellEnd"/>
      <w:r w:rsidR="0021603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оробка с электроприборами</w:t>
      </w:r>
      <w:r w:rsidR="0021603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F9C" w:rsidRDefault="00495F9C" w:rsidP="0021603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43F" w:rsidRPr="00114166" w:rsidRDefault="0085043F" w:rsidP="0021603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836C9F" w:rsidRPr="0011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НОД:</w:t>
      </w:r>
    </w:p>
    <w:p w:rsidR="008C37B0" w:rsidRPr="00114166" w:rsidRDefault="00C2187D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</w:t>
      </w:r>
      <w:r w:rsidR="00DD0EE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сегодня с вами</w:t>
      </w:r>
      <w:r w:rsidR="00D73B2F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EE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поговорим об 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r w:rsidR="008C37B0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безопасности.</w:t>
      </w:r>
      <w:r w:rsidR="00DD0EE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смотрите</w:t>
      </w:r>
      <w:r w:rsidR="00DD0EE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</w:t>
      </w:r>
      <w:proofErr w:type="gramStart"/>
      <w:r w:rsidR="00DD0EE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то</w:t>
      </w:r>
      <w:proofErr w:type="gramEnd"/>
      <w:r w:rsidR="00DD0EE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идет. Да</w:t>
      </w:r>
      <w:r w:rsidR="00DD0EE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бабушка.</w:t>
      </w:r>
    </w:p>
    <w:p w:rsidR="00114166" w:rsidRPr="00114166" w:rsidRDefault="00D13E32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Бабушка: </w:t>
      </w:r>
      <w:r w:rsidR="00BE40FE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589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Пришла</w:t>
      </w:r>
      <w:r w:rsidR="00D52BF4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FB775B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вам за советом</w:t>
      </w:r>
      <w:r w:rsidR="00D05589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BF4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75B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получила</w:t>
      </w:r>
      <w:r w:rsidR="00166CD7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75B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внучки </w:t>
      </w:r>
      <w:r w:rsidR="00D05589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</w:t>
      </w:r>
      <w:r w:rsidR="00FB775B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2BF4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75B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говорится,</w:t>
      </w:r>
      <w:r w:rsidR="00D52BF4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75B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она не может при</w:t>
      </w:r>
      <w:r w:rsidR="008C37B0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B775B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ко мне в </w:t>
      </w:r>
      <w:r w:rsidR="00D05589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гости, так</w:t>
      </w:r>
      <w:r w:rsidR="00FB775B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 неё много домашней работы</w:t>
      </w:r>
      <w:proofErr w:type="gramStart"/>
      <w:r w:rsidR="00FB775B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C2187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7B0" w:rsidRPr="00114166" w:rsidRDefault="00C2187D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9462F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 собрать моей внучке Красной Шапочке </w:t>
      </w:r>
      <w:r w:rsidR="005943FB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посылку, чтобы</w:t>
      </w:r>
      <w:r w:rsidR="00FB775B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этих предметов она переделала всё</w:t>
      </w:r>
      <w:r w:rsidR="00836C9F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36C9F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побыстрее</w:t>
      </w:r>
      <w:proofErr w:type="gramEnd"/>
      <w:r w:rsidR="005943FB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462F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6032" w:rsidRPr="00114166" w:rsidRDefault="00F61520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r w:rsidR="0099462F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что я </w:t>
      </w:r>
      <w:r w:rsidR="0099462F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пошлю</w:t>
      </w:r>
      <w:r w:rsidR="008C37B0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(достаёт из коробки старинные </w:t>
      </w:r>
      <w:r w:rsidR="00A10170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предметы, 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помогали в быту</w:t>
      </w:r>
      <w:r w:rsidR="0099462F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раньше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C37B0" w:rsidRPr="00114166" w:rsidRDefault="00BE40FE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99462F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75B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5943FB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C2187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A10170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это все ста</w:t>
      </w:r>
      <w:r w:rsidR="0098005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10170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инные предметы</w:t>
      </w:r>
      <w:r w:rsidR="00C2187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6B8F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0170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твоя внучка с помощью </w:t>
      </w:r>
      <w:r w:rsidR="008C37B0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</w:t>
      </w:r>
      <w:r w:rsidR="00836C9F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7B0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r w:rsidR="00166CD7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170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работать по дому</w:t>
      </w:r>
      <w:r w:rsidR="00C2187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0170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она точно к тебе не </w:t>
      </w:r>
      <w:r w:rsidR="00C2187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придет. Сейчас</w:t>
      </w:r>
      <w:r w:rsidR="00A10170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тебе </w:t>
      </w:r>
      <w:r w:rsidR="00C2187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расскажем,</w:t>
      </w:r>
      <w:r w:rsidR="00A10170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же </w:t>
      </w:r>
      <w:r w:rsidR="00C2187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</w:t>
      </w:r>
      <w:r w:rsidR="00A10170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приборы  помогут твоей внучке </w:t>
      </w:r>
      <w:r w:rsidR="00486B8F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сделать быстрее</w:t>
      </w:r>
      <w:r w:rsidR="00C2187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6B8F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Садись на стульчик и слушай.</w:t>
      </w:r>
    </w:p>
    <w:p w:rsidR="00BE40FE" w:rsidRPr="00114166" w:rsidRDefault="00D05589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Дети</w:t>
      </w:r>
      <w:r w:rsidR="00486B8F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бабушке </w:t>
      </w:r>
      <w:r w:rsidR="00C2187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расскажем</w:t>
      </w:r>
      <w:r w:rsidR="0098005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2187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покажем, </w:t>
      </w:r>
      <w:r w:rsidR="00486B8F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</w:t>
      </w:r>
      <w:r w:rsidR="0098005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6B8F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боры</w:t>
      </w:r>
      <w:r w:rsidR="0098005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B8F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нам в быту</w:t>
      </w:r>
      <w:r w:rsidR="00C2187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C37B0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2A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подходят</w:t>
      </w:r>
      <w:r w:rsidR="0098005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находят приборы, называя их.</w:t>
      </w:r>
    </w:p>
    <w:p w:rsidR="008C37B0" w:rsidRPr="00114166" w:rsidRDefault="00D00316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98005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2187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05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187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05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эти приборы можно </w:t>
      </w:r>
      <w:r w:rsidR="00C2187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назвать,</w:t>
      </w:r>
      <w:r w:rsidR="0098005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словом?  </w:t>
      </w:r>
    </w:p>
    <w:p w:rsidR="00836C9F" w:rsidRPr="00114166" w:rsidRDefault="00980052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C2187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: Э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лектроприборы</w:t>
      </w:r>
      <w:r w:rsidR="00C2187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</w:t>
      </w:r>
      <w:r w:rsidR="00C2187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BB5" w:rsidRPr="00114166" w:rsidRDefault="00980052" w:rsidP="002160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166">
        <w:rPr>
          <w:rFonts w:ascii="Times New Roman" w:hAnsi="Times New Roman" w:cs="Times New Roman"/>
          <w:sz w:val="28"/>
          <w:szCs w:val="28"/>
        </w:rPr>
        <w:t>Воспитатель:</w:t>
      </w:r>
      <w:r w:rsidR="00C2187D" w:rsidRPr="00114166">
        <w:rPr>
          <w:rFonts w:ascii="Times New Roman" w:hAnsi="Times New Roman" w:cs="Times New Roman"/>
          <w:sz w:val="28"/>
          <w:szCs w:val="28"/>
        </w:rPr>
        <w:t xml:space="preserve"> Сейчас</w:t>
      </w:r>
      <w:r w:rsidRPr="00114166">
        <w:rPr>
          <w:rFonts w:ascii="Times New Roman" w:hAnsi="Times New Roman" w:cs="Times New Roman"/>
          <w:sz w:val="28"/>
          <w:szCs w:val="28"/>
        </w:rPr>
        <w:t xml:space="preserve"> мы поиграем в </w:t>
      </w:r>
      <w:r w:rsidR="00C2187D" w:rsidRPr="00114166">
        <w:rPr>
          <w:rFonts w:ascii="Times New Roman" w:hAnsi="Times New Roman" w:cs="Times New Roman"/>
          <w:sz w:val="28"/>
          <w:szCs w:val="28"/>
        </w:rPr>
        <w:t>игру, которая</w:t>
      </w:r>
      <w:r w:rsidRPr="00114166">
        <w:rPr>
          <w:rFonts w:ascii="Times New Roman" w:hAnsi="Times New Roman" w:cs="Times New Roman"/>
          <w:sz w:val="28"/>
          <w:szCs w:val="28"/>
        </w:rPr>
        <w:t xml:space="preserve"> называется «Что для чего?»</w:t>
      </w:r>
      <w:r w:rsidR="00C2187D" w:rsidRPr="00114166">
        <w:rPr>
          <w:rFonts w:ascii="Times New Roman" w:hAnsi="Times New Roman" w:cs="Times New Roman"/>
          <w:sz w:val="28"/>
          <w:szCs w:val="28"/>
        </w:rPr>
        <w:t xml:space="preserve">. </w:t>
      </w:r>
      <w:r w:rsidRPr="00114166">
        <w:rPr>
          <w:rFonts w:ascii="Times New Roman" w:hAnsi="Times New Roman" w:cs="Times New Roman"/>
          <w:sz w:val="28"/>
          <w:szCs w:val="28"/>
        </w:rPr>
        <w:t>Стали в кружок</w:t>
      </w:r>
      <w:r w:rsidR="005943FB" w:rsidRPr="00114166">
        <w:rPr>
          <w:rFonts w:ascii="Times New Roman" w:hAnsi="Times New Roman" w:cs="Times New Roman"/>
          <w:sz w:val="28"/>
          <w:szCs w:val="28"/>
        </w:rPr>
        <w:t xml:space="preserve">, </w:t>
      </w:r>
      <w:r w:rsidRPr="00114166">
        <w:rPr>
          <w:rFonts w:ascii="Times New Roman" w:hAnsi="Times New Roman" w:cs="Times New Roman"/>
          <w:sz w:val="28"/>
          <w:szCs w:val="28"/>
        </w:rPr>
        <w:t xml:space="preserve">я буду называть </w:t>
      </w:r>
      <w:r w:rsidR="00C2187D" w:rsidRPr="00114166">
        <w:rPr>
          <w:rFonts w:ascii="Times New Roman" w:hAnsi="Times New Roman" w:cs="Times New Roman"/>
          <w:sz w:val="28"/>
          <w:szCs w:val="28"/>
        </w:rPr>
        <w:t>прибор, кидая</w:t>
      </w:r>
      <w:r w:rsidRPr="00114166">
        <w:rPr>
          <w:rFonts w:ascii="Times New Roman" w:hAnsi="Times New Roman" w:cs="Times New Roman"/>
          <w:sz w:val="28"/>
          <w:szCs w:val="28"/>
        </w:rPr>
        <w:t xml:space="preserve"> </w:t>
      </w:r>
      <w:r w:rsidR="00C2187D" w:rsidRPr="00114166">
        <w:rPr>
          <w:rFonts w:ascii="Times New Roman" w:hAnsi="Times New Roman" w:cs="Times New Roman"/>
          <w:sz w:val="28"/>
          <w:szCs w:val="28"/>
        </w:rPr>
        <w:t>мяч, а</w:t>
      </w:r>
      <w:r w:rsidRPr="00114166">
        <w:rPr>
          <w:rFonts w:ascii="Times New Roman" w:hAnsi="Times New Roman" w:cs="Times New Roman"/>
          <w:sz w:val="28"/>
          <w:szCs w:val="28"/>
        </w:rPr>
        <w:t xml:space="preserve"> </w:t>
      </w:r>
      <w:r w:rsidR="005943FB" w:rsidRPr="00114166">
        <w:rPr>
          <w:rFonts w:ascii="Times New Roman" w:hAnsi="Times New Roman" w:cs="Times New Roman"/>
          <w:sz w:val="28"/>
          <w:szCs w:val="28"/>
        </w:rPr>
        <w:t>вы,</w:t>
      </w:r>
      <w:r w:rsidRPr="00114166">
        <w:rPr>
          <w:rFonts w:ascii="Times New Roman" w:hAnsi="Times New Roman" w:cs="Times New Roman"/>
          <w:sz w:val="28"/>
          <w:szCs w:val="28"/>
        </w:rPr>
        <w:t xml:space="preserve"> кидая обратно мне мяч, говорить для чего он нужен</w:t>
      </w:r>
      <w:r w:rsidR="005943FB" w:rsidRPr="00114166">
        <w:rPr>
          <w:rFonts w:ascii="Times New Roman" w:hAnsi="Times New Roman" w:cs="Times New Roman"/>
          <w:sz w:val="28"/>
          <w:szCs w:val="28"/>
        </w:rPr>
        <w:t>.</w:t>
      </w:r>
    </w:p>
    <w:p w:rsidR="00836C9F" w:rsidRPr="00114166" w:rsidRDefault="00A30B11" w:rsidP="002160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66">
        <w:rPr>
          <w:rFonts w:ascii="Times New Roman" w:hAnsi="Times New Roman" w:cs="Times New Roman"/>
          <w:sz w:val="28"/>
          <w:szCs w:val="28"/>
        </w:rPr>
        <w:lastRenderedPageBreak/>
        <w:t xml:space="preserve">Утюгом </w:t>
      </w:r>
      <w:r w:rsidR="00D05589" w:rsidRPr="00114166">
        <w:rPr>
          <w:rFonts w:ascii="Times New Roman" w:hAnsi="Times New Roman" w:cs="Times New Roman"/>
          <w:sz w:val="28"/>
          <w:szCs w:val="28"/>
        </w:rPr>
        <w:t>– г</w:t>
      </w:r>
      <w:r w:rsidRPr="00114166">
        <w:rPr>
          <w:rFonts w:ascii="Times New Roman" w:hAnsi="Times New Roman" w:cs="Times New Roman"/>
          <w:sz w:val="28"/>
          <w:szCs w:val="28"/>
        </w:rPr>
        <w:t>ладят бельё,</w:t>
      </w:r>
    </w:p>
    <w:p w:rsidR="00836C9F" w:rsidRPr="00114166" w:rsidRDefault="00A30B11" w:rsidP="002160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66">
        <w:rPr>
          <w:rFonts w:ascii="Times New Roman" w:hAnsi="Times New Roman" w:cs="Times New Roman"/>
          <w:sz w:val="28"/>
          <w:szCs w:val="28"/>
        </w:rPr>
        <w:t xml:space="preserve">Миксером </w:t>
      </w:r>
      <w:r w:rsidR="00D05589" w:rsidRPr="00114166">
        <w:rPr>
          <w:rFonts w:ascii="Times New Roman" w:hAnsi="Times New Roman" w:cs="Times New Roman"/>
          <w:sz w:val="28"/>
          <w:szCs w:val="28"/>
        </w:rPr>
        <w:t>– в</w:t>
      </w:r>
      <w:r w:rsidR="00A857DE" w:rsidRPr="00114166">
        <w:rPr>
          <w:rFonts w:ascii="Times New Roman" w:hAnsi="Times New Roman" w:cs="Times New Roman"/>
          <w:sz w:val="28"/>
          <w:szCs w:val="28"/>
        </w:rPr>
        <w:t>збивают крем,</w:t>
      </w:r>
    </w:p>
    <w:p w:rsidR="00836C9F" w:rsidRPr="00114166" w:rsidRDefault="00A857DE" w:rsidP="002160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66">
        <w:rPr>
          <w:rFonts w:ascii="Times New Roman" w:hAnsi="Times New Roman" w:cs="Times New Roman"/>
          <w:sz w:val="28"/>
          <w:szCs w:val="28"/>
        </w:rPr>
        <w:t xml:space="preserve">Феном  </w:t>
      </w:r>
      <w:r w:rsidR="00D05589" w:rsidRPr="00114166">
        <w:rPr>
          <w:rFonts w:ascii="Times New Roman" w:hAnsi="Times New Roman" w:cs="Times New Roman"/>
          <w:sz w:val="28"/>
          <w:szCs w:val="28"/>
        </w:rPr>
        <w:t>- с</w:t>
      </w:r>
      <w:r w:rsidRPr="00114166">
        <w:rPr>
          <w:rFonts w:ascii="Times New Roman" w:hAnsi="Times New Roman" w:cs="Times New Roman"/>
          <w:sz w:val="28"/>
          <w:szCs w:val="28"/>
        </w:rPr>
        <w:t>ушат волосы,</w:t>
      </w:r>
    </w:p>
    <w:p w:rsidR="008C37B0" w:rsidRPr="00114166" w:rsidRDefault="00A857DE" w:rsidP="002160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66">
        <w:rPr>
          <w:rFonts w:ascii="Times New Roman" w:hAnsi="Times New Roman" w:cs="Times New Roman"/>
          <w:sz w:val="28"/>
          <w:szCs w:val="28"/>
        </w:rPr>
        <w:t xml:space="preserve">Пылесосом </w:t>
      </w:r>
      <w:r w:rsidR="00D05589" w:rsidRPr="00114166">
        <w:rPr>
          <w:rFonts w:ascii="Times New Roman" w:hAnsi="Times New Roman" w:cs="Times New Roman"/>
          <w:sz w:val="28"/>
          <w:szCs w:val="28"/>
        </w:rPr>
        <w:t>– п</w:t>
      </w:r>
      <w:r w:rsidR="005943FB" w:rsidRPr="00114166">
        <w:rPr>
          <w:rFonts w:ascii="Times New Roman" w:hAnsi="Times New Roman" w:cs="Times New Roman"/>
          <w:sz w:val="28"/>
          <w:szCs w:val="28"/>
        </w:rPr>
        <w:t>ылесосят</w:t>
      </w:r>
      <w:r w:rsidRPr="00114166">
        <w:rPr>
          <w:rFonts w:ascii="Times New Roman" w:hAnsi="Times New Roman" w:cs="Times New Roman"/>
          <w:sz w:val="28"/>
          <w:szCs w:val="28"/>
        </w:rPr>
        <w:t xml:space="preserve"> ковры,</w:t>
      </w:r>
    </w:p>
    <w:p w:rsidR="008C37B0" w:rsidRPr="00114166" w:rsidRDefault="00A857DE" w:rsidP="002160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66">
        <w:rPr>
          <w:rFonts w:ascii="Times New Roman" w:hAnsi="Times New Roman" w:cs="Times New Roman"/>
          <w:sz w:val="28"/>
          <w:szCs w:val="28"/>
        </w:rPr>
        <w:t>В холодильнике - хранят продукты,</w:t>
      </w:r>
    </w:p>
    <w:p w:rsidR="008C37B0" w:rsidRPr="00114166" w:rsidRDefault="00A857DE" w:rsidP="002160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66">
        <w:rPr>
          <w:rFonts w:ascii="Times New Roman" w:hAnsi="Times New Roman" w:cs="Times New Roman"/>
          <w:sz w:val="28"/>
          <w:szCs w:val="28"/>
        </w:rPr>
        <w:t>В микроволновке - разогревают еду,</w:t>
      </w:r>
    </w:p>
    <w:p w:rsidR="008C37B0" w:rsidRPr="00114166" w:rsidRDefault="00A857DE" w:rsidP="002160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66">
        <w:rPr>
          <w:rFonts w:ascii="Times New Roman" w:hAnsi="Times New Roman" w:cs="Times New Roman"/>
          <w:sz w:val="28"/>
          <w:szCs w:val="28"/>
        </w:rPr>
        <w:t xml:space="preserve">В чайнике - </w:t>
      </w:r>
      <w:r w:rsidR="005943FB" w:rsidRPr="00114166">
        <w:rPr>
          <w:rFonts w:ascii="Times New Roman" w:hAnsi="Times New Roman" w:cs="Times New Roman"/>
          <w:sz w:val="28"/>
          <w:szCs w:val="28"/>
        </w:rPr>
        <w:t>кипятят</w:t>
      </w:r>
      <w:r w:rsidRPr="00114166">
        <w:rPr>
          <w:rFonts w:ascii="Times New Roman" w:hAnsi="Times New Roman" w:cs="Times New Roman"/>
          <w:sz w:val="28"/>
          <w:szCs w:val="28"/>
        </w:rPr>
        <w:t xml:space="preserve"> воду,</w:t>
      </w:r>
    </w:p>
    <w:p w:rsidR="008C37B0" w:rsidRPr="00114166" w:rsidRDefault="00A857DE" w:rsidP="002160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66">
        <w:rPr>
          <w:rFonts w:ascii="Times New Roman" w:hAnsi="Times New Roman" w:cs="Times New Roman"/>
          <w:sz w:val="28"/>
          <w:szCs w:val="28"/>
        </w:rPr>
        <w:t>На электроплите - готовят еду,</w:t>
      </w:r>
    </w:p>
    <w:p w:rsidR="00836C9F" w:rsidRPr="00114166" w:rsidRDefault="00A857DE" w:rsidP="002160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66">
        <w:rPr>
          <w:rFonts w:ascii="Times New Roman" w:hAnsi="Times New Roman" w:cs="Times New Roman"/>
          <w:sz w:val="28"/>
          <w:szCs w:val="28"/>
        </w:rPr>
        <w:t>На магнитофоне - слушают музыку.</w:t>
      </w:r>
    </w:p>
    <w:p w:rsidR="005E4ED1" w:rsidRPr="00114166" w:rsidRDefault="005E4ED1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Но</w:t>
      </w:r>
      <w:r w:rsidR="00BF029E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C3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электроприборов очень 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много, сейчас</w:t>
      </w:r>
      <w:r w:rsidR="003239C3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бабушка дети тебе покажут</w:t>
      </w:r>
      <w:r w:rsidR="00BF029E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какие ещё есть 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приборы. </w:t>
      </w:r>
      <w:r w:rsidR="00D73B2F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у нас есть половинки картинок </w:t>
      </w:r>
      <w:r w:rsidR="00BF029E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и, чтобы узнать</w:t>
      </w:r>
      <w:r w:rsidR="008C37B0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029E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прибор изображён на картинке</w:t>
      </w:r>
      <w:r w:rsidR="00C2187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029E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найти его половинку</w:t>
      </w:r>
      <w:r w:rsidR="00C67EC6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показать</w:t>
      </w:r>
      <w:r w:rsidR="00C2187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7EC6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получилось</w:t>
      </w:r>
      <w:r w:rsidR="00BF029E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29E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Приступаем.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29E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C2187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BF029E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C2187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BF029E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прибор </w:t>
      </w:r>
      <w:r w:rsidR="00C2187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найди! Дидактическая</w:t>
      </w:r>
      <w:r w:rsidR="00BF029E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«Найди пару».</w:t>
      </w:r>
    </w:p>
    <w:p w:rsidR="008C37B0" w:rsidRPr="00114166" w:rsidRDefault="00C2187D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Какие</w:t>
      </w:r>
      <w:r w:rsidR="005E4ED1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Сколько</w:t>
      </w:r>
      <w:r w:rsidR="005E4ED1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r w:rsidR="005E4ED1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электроприборов</w:t>
      </w:r>
      <w:r w:rsidR="00670540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CD7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98005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они 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нужны. А </w:t>
      </w:r>
      <w:r w:rsidR="005E4ED1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послушайте ещё 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загадку: У</w:t>
      </w:r>
      <w:r w:rsidR="005E4ED1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дома живёт опасность</w:t>
      </w:r>
      <w:r w:rsidR="0098005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4ED1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бежит по 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проводам. Что</w:t>
      </w:r>
      <w:r w:rsidR="005E4ED1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это?</w:t>
      </w:r>
    </w:p>
    <w:p w:rsidR="008C37B0" w:rsidRPr="00114166" w:rsidRDefault="00D73B2F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Электричество.</w:t>
      </w:r>
    </w:p>
    <w:p w:rsidR="002708B9" w:rsidRPr="00114166" w:rsidRDefault="00D73B2F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920043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3FB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Это</w:t>
      </w:r>
      <w:r w:rsidR="005E4ED1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электрический </w:t>
      </w:r>
      <w:r w:rsidR="00C2187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ток. Вот</w:t>
      </w:r>
      <w:r w:rsidR="005E4ED1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87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</w:t>
      </w:r>
      <w:r w:rsidR="005E4ED1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187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ED1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 проводам бегут маленькие человечки</w:t>
      </w:r>
      <w:r w:rsidR="00C2187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4ED1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крепко держаться друг за </w:t>
      </w:r>
      <w:r w:rsidR="00C2187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</w:t>
      </w:r>
      <w:r w:rsidR="0098005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ED1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бегут быстро</w:t>
      </w:r>
      <w:r w:rsidR="00C2187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быстро. И</w:t>
      </w:r>
      <w:r w:rsidR="00C67EC6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="00166CD7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</w:t>
      </w:r>
      <w:r w:rsidR="00C67EC6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87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представим, что</w:t>
      </w:r>
      <w:r w:rsidR="00C67EC6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частицы этого </w:t>
      </w:r>
      <w:r w:rsidR="00C2187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тока. Все</w:t>
      </w:r>
      <w:r w:rsidR="00C67EC6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подошли ко мне, взялись</w:t>
      </w:r>
      <w:r w:rsidR="008C37B0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7EC6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руки крепко держимся и </w:t>
      </w:r>
      <w:r w:rsidR="00C2187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побежали,</w:t>
      </w:r>
      <w:r w:rsidR="00C67EC6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говорим слова:</w:t>
      </w:r>
    </w:p>
    <w:p w:rsidR="00216032" w:rsidRPr="00114166" w:rsidRDefault="00216032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Физкультминутка:</w:t>
      </w:r>
      <w:r w:rsidR="00C67EC6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7EC6" w:rsidRPr="00114166" w:rsidRDefault="00C67EC6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 бежит по проводам </w:t>
      </w:r>
    </w:p>
    <w:p w:rsidR="00C67EC6" w:rsidRPr="00114166" w:rsidRDefault="00C67EC6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Свет несёт в квартиру нам </w:t>
      </w:r>
    </w:p>
    <w:p w:rsidR="00C67EC6" w:rsidRPr="00114166" w:rsidRDefault="00C67EC6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беги</w:t>
      </w:r>
      <w:r w:rsidR="00C2187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беги, беги</w:t>
      </w:r>
    </w:p>
    <w:p w:rsidR="00C67EC6" w:rsidRPr="00114166" w:rsidRDefault="00C67EC6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куда не уходи</w:t>
      </w:r>
    </w:p>
    <w:p w:rsidR="00C67EC6" w:rsidRPr="00114166" w:rsidRDefault="00C67EC6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работали приборы</w:t>
      </w:r>
    </w:p>
    <w:p w:rsidR="00C67EC6" w:rsidRPr="00114166" w:rsidRDefault="00C67EC6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Холодильник</w:t>
      </w:r>
      <w:r w:rsidR="00C2187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мониторы,</w:t>
      </w:r>
      <w:r w:rsidR="00C2187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кофемолка,</w:t>
      </w:r>
      <w:r w:rsidR="00C2187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пылесос</w:t>
      </w:r>
    </w:p>
    <w:p w:rsidR="00C67EC6" w:rsidRPr="00114166" w:rsidRDefault="00C67EC6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энергию принёс!</w:t>
      </w:r>
    </w:p>
    <w:p w:rsidR="003F1CE5" w:rsidRPr="00114166" w:rsidRDefault="00C2187D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Что</w:t>
      </w:r>
      <w:r w:rsidR="00C67EC6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нами 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произошло? Как</w:t>
      </w:r>
      <w:r w:rsidR="00C67EC6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CE5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стало?</w:t>
      </w:r>
    </w:p>
    <w:p w:rsidR="002708B9" w:rsidRPr="00114166" w:rsidRDefault="00C2187D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D00316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: Н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3F1CE5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жарко.</w:t>
      </w:r>
    </w:p>
    <w:p w:rsidR="003F1CE5" w:rsidRPr="00114166" w:rsidRDefault="00D00316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Вот</w:t>
      </w:r>
      <w:r w:rsidR="003F1CE5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ток бежит по 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проводам, разогревая</w:t>
      </w:r>
      <w:r w:rsidR="003F1CE5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их. Ток</w:t>
      </w:r>
      <w:r w:rsidR="003F1CE5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проводе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это,</w:t>
      </w:r>
      <w:r w:rsidR="003F1CE5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вода в 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трубе. Дети, </w:t>
      </w:r>
      <w:r w:rsidR="003F1CE5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произойдёт </w:t>
      </w:r>
      <w:r w:rsidR="0098005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водой,</w:t>
      </w:r>
      <w:r w:rsidR="0098005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CE5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98005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труба</w:t>
      </w:r>
      <w:r w:rsidR="003F1CE5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треснет?</w:t>
      </w:r>
    </w:p>
    <w:p w:rsidR="003F1CE5" w:rsidRPr="00114166" w:rsidRDefault="00D00316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Вода</w:t>
      </w:r>
      <w:r w:rsidR="003F1CE5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сочиться</w:t>
      </w:r>
      <w:r w:rsidR="003F1CE5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8B9" w:rsidRPr="00114166" w:rsidRDefault="00837EB9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Но если </w:t>
      </w:r>
      <w:r w:rsidR="00E615E0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 </w:t>
      </w:r>
      <w:proofErr w:type="spellStart"/>
      <w:r w:rsidR="00D05589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708B9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05589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ломается</w:t>
      </w:r>
      <w:proofErr w:type="spellEnd"/>
      <w:r w:rsidR="00DD0EE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E615E0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ток мы из провода не </w:t>
      </w:r>
      <w:r w:rsidR="00DD0EE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увидим, он</w:t>
      </w:r>
      <w:r w:rsidR="00E615E0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EE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невидимый</w:t>
      </w:r>
      <w:r w:rsidR="00E615E0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0EE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5E0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провод  будет очень </w:t>
      </w:r>
      <w:r w:rsidR="00DD0EE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опасен. За</w:t>
      </w:r>
      <w:r w:rsidR="00E615E0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 нельзя браться </w:t>
      </w:r>
      <w:r w:rsidR="00DD0EE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руками. Это</w:t>
      </w:r>
      <w:r w:rsidR="00E615E0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запомнить.</w:t>
      </w:r>
      <w:r w:rsidR="0098005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узнали</w:t>
      </w:r>
      <w:r w:rsidR="005943FB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005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ток бежит </w:t>
      </w:r>
      <w:proofErr w:type="gramStart"/>
      <w:r w:rsidR="0098005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98005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чём</w:t>
      </w:r>
      <w:r w:rsidR="00D00316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16032" w:rsidRPr="00114166" w:rsidRDefault="00D00316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По</w:t>
      </w:r>
      <w:r w:rsidR="0098005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проводам. </w:t>
      </w:r>
    </w:p>
    <w:p w:rsidR="002708B9" w:rsidRPr="00114166" w:rsidRDefault="00D00316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Так</w:t>
      </w:r>
      <w:r w:rsidR="0098005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чего работают  приборы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708B9" w:rsidRPr="00114166" w:rsidRDefault="00D00316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От</w:t>
      </w:r>
      <w:r w:rsidR="0098005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электричества.</w:t>
      </w:r>
    </w:p>
    <w:p w:rsidR="002708B9" w:rsidRPr="00114166" w:rsidRDefault="00D00316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</w:t>
      </w:r>
      <w:r w:rsidR="0098005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произойдет,</w:t>
      </w:r>
      <w:r w:rsidR="0098005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электричество отключат? 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Ни</w:t>
      </w:r>
      <w:r w:rsidR="0098005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работать не будет.</w:t>
      </w:r>
    </w:p>
    <w:p w:rsidR="002708B9" w:rsidRPr="00114166" w:rsidRDefault="00166CD7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0316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="0098005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Правильно. Без электричества мы не </w:t>
      </w:r>
      <w:r w:rsidR="00D00316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сможем</w:t>
      </w:r>
      <w:r w:rsidR="0098005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жить. Так  куда</w:t>
      </w:r>
      <w:r w:rsidR="00D00316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05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 нужно включить </w:t>
      </w:r>
      <w:r w:rsidR="00D00316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приборы, чтобы</w:t>
      </w:r>
      <w:r w:rsidR="0098005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заработали?</w:t>
      </w:r>
    </w:p>
    <w:p w:rsidR="002708B9" w:rsidRPr="00114166" w:rsidRDefault="00D00316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</w:t>
      </w:r>
      <w:r w:rsidR="0098005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розетку.</w:t>
      </w:r>
    </w:p>
    <w:p w:rsidR="002708B9" w:rsidRPr="00114166" w:rsidRDefault="00B60BE0" w:rsidP="002160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</w:t>
      </w:r>
      <w:r w:rsidRPr="00114166">
        <w:rPr>
          <w:rFonts w:ascii="Times New Roman" w:hAnsi="Times New Roman" w:cs="Times New Roman"/>
          <w:sz w:val="28"/>
          <w:szCs w:val="28"/>
        </w:rPr>
        <w:t xml:space="preserve"> Розетка</w:t>
      </w:r>
      <w:r w:rsidR="003A0B56" w:rsidRPr="00114166">
        <w:rPr>
          <w:rFonts w:ascii="Times New Roman" w:hAnsi="Times New Roman" w:cs="Times New Roman"/>
          <w:sz w:val="28"/>
          <w:szCs w:val="28"/>
        </w:rPr>
        <w:t xml:space="preserve"> - это входные ворота в электрическую сеть. Через розетку к приборам поступает ток, за счет которого они </w:t>
      </w:r>
      <w:r w:rsidR="005943FB" w:rsidRPr="00114166">
        <w:rPr>
          <w:rFonts w:ascii="Times New Roman" w:hAnsi="Times New Roman" w:cs="Times New Roman"/>
          <w:sz w:val="28"/>
          <w:szCs w:val="28"/>
        </w:rPr>
        <w:t>работают. Ток</w:t>
      </w:r>
      <w:r w:rsidR="003A0B56" w:rsidRPr="00114166">
        <w:rPr>
          <w:rFonts w:ascii="Times New Roman" w:hAnsi="Times New Roman" w:cs="Times New Roman"/>
          <w:sz w:val="28"/>
          <w:szCs w:val="28"/>
        </w:rPr>
        <w:t xml:space="preserve"> обладает одним опасным качеством. В некоторых случаях неисправность электроприбора приводит к короткому замыканию. В результате возникает пожар или человека ударяет электрическим током. Поэтому с электроприборами нужно обращаться очень осторожно</w:t>
      </w:r>
      <w:r w:rsidR="00A30B11" w:rsidRPr="00114166">
        <w:rPr>
          <w:rFonts w:ascii="Times New Roman" w:hAnsi="Times New Roman" w:cs="Times New Roman"/>
          <w:sz w:val="28"/>
          <w:szCs w:val="28"/>
        </w:rPr>
        <w:t>.</w:t>
      </w:r>
    </w:p>
    <w:p w:rsidR="00980052" w:rsidRPr="00114166" w:rsidRDefault="00D00316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Бабушка: А</w:t>
      </w:r>
      <w:r w:rsidR="0098005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ли моей внучке включать приборы в розетку?</w:t>
      </w:r>
    </w:p>
    <w:p w:rsidR="002708B9" w:rsidRPr="00114166" w:rsidRDefault="00980052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D00316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: Н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D00316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нельзя. Может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ударить током.</w:t>
      </w:r>
    </w:p>
    <w:p w:rsidR="002708B9" w:rsidRPr="00114166" w:rsidRDefault="00D00316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Давайте</w:t>
      </w:r>
      <w:r w:rsidR="0098005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найдём в 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группе,</w:t>
      </w:r>
      <w:r w:rsidR="0098005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у нас есть розетки и отметим</w:t>
      </w:r>
      <w:r w:rsidR="00E259C1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98005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красным кружком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005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красным?</w:t>
      </w:r>
    </w:p>
    <w:p w:rsidR="002708B9" w:rsidRPr="00114166" w:rsidRDefault="00980052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D00316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отому</w:t>
      </w:r>
      <w:r w:rsidR="00D00316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опасное место.</w:t>
      </w:r>
    </w:p>
    <w:p w:rsidR="00114166" w:rsidRPr="00114166" w:rsidRDefault="00D00316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</w:t>
      </w:r>
      <w:r w:rsidR="0098005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 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стихотворение, которое</w:t>
      </w:r>
      <w:r w:rsidR="0098005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«Розетки мне не интересны!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14166" w:rsidRPr="00114166" w:rsidRDefault="00114166" w:rsidP="001141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нам пришла соседка,</w:t>
      </w:r>
    </w:p>
    <w:p w:rsidR="00114166" w:rsidRPr="00114166" w:rsidRDefault="00114166" w:rsidP="001141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резвились с ней полдня,</w:t>
      </w:r>
    </w:p>
    <w:p w:rsidR="00114166" w:rsidRPr="00114166" w:rsidRDefault="00114166" w:rsidP="001141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Спицу вставили в розетку,</w:t>
      </w:r>
    </w:p>
    <w:p w:rsidR="00114166" w:rsidRPr="00114166" w:rsidRDefault="00114166" w:rsidP="001141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розетки – столб огня!</w:t>
      </w:r>
    </w:p>
    <w:p w:rsidR="00114166" w:rsidRPr="00114166" w:rsidRDefault="00114166" w:rsidP="001141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соседкой еле-еле</w:t>
      </w:r>
    </w:p>
    <w:p w:rsidR="00114166" w:rsidRPr="00114166" w:rsidRDefault="00114166" w:rsidP="001141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прыгнуть в сторону успели.</w:t>
      </w:r>
    </w:p>
    <w:p w:rsidR="00114166" w:rsidRPr="00114166" w:rsidRDefault="00114166" w:rsidP="001141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мой, большой знаток,</w:t>
      </w:r>
    </w:p>
    <w:p w:rsidR="00114166" w:rsidRPr="00114166" w:rsidRDefault="00114166" w:rsidP="001141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сказал:</w:t>
      </w:r>
    </w:p>
    <w:p w:rsidR="00114166" w:rsidRPr="00114166" w:rsidRDefault="00114166" w:rsidP="001141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"В розетке – ток,</w:t>
      </w:r>
    </w:p>
    <w:p w:rsidR="00114166" w:rsidRPr="00114166" w:rsidRDefault="00114166" w:rsidP="001141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розетку эту я </w:t>
      </w:r>
    </w:p>
    <w:p w:rsidR="00114166" w:rsidRPr="00114166" w:rsidRDefault="00114166" w:rsidP="001141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трогать не советую,</w:t>
      </w:r>
    </w:p>
    <w:p w:rsidR="00114166" w:rsidRPr="00114166" w:rsidRDefault="00114166" w:rsidP="001141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утюги и провода</w:t>
      </w:r>
    </w:p>
    <w:p w:rsidR="00114166" w:rsidRPr="00114166" w:rsidRDefault="00114166" w:rsidP="001141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хватайте никогда!</w:t>
      </w:r>
    </w:p>
    <w:p w:rsidR="00114166" w:rsidRPr="00114166" w:rsidRDefault="00114166" w:rsidP="001141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невидимый без рук</w:t>
      </w:r>
    </w:p>
    <w:p w:rsidR="00114166" w:rsidRPr="00114166" w:rsidRDefault="00114166" w:rsidP="001141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ударить может вдруг!”</w:t>
      </w:r>
    </w:p>
    <w:p w:rsidR="002708B9" w:rsidRPr="00114166" w:rsidRDefault="00D00316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980052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учит нас это стихотворение?</w:t>
      </w:r>
    </w:p>
    <w:p w:rsidR="002708B9" w:rsidRPr="00114166" w:rsidRDefault="00980052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1C0C0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опасен, нельзя  баловаться с розеткой.</w:t>
      </w:r>
    </w:p>
    <w:p w:rsidR="00107C26" w:rsidRPr="00114166" w:rsidRDefault="00980052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D00316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Если не соблюдать правила безопасности при использовании </w:t>
      </w:r>
      <w:r w:rsidR="00D00316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электроприборов, может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случиться </w:t>
      </w:r>
      <w:r w:rsidR="00D00316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беда. Недаром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народе говорят «Опасение - половина спасения».</w:t>
      </w:r>
      <w:r w:rsidR="002708B9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AA8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сейчас мы поговорим о правилах  пользования электроприборами:</w:t>
      </w:r>
    </w:p>
    <w:p w:rsidR="00107C26" w:rsidRPr="00114166" w:rsidRDefault="00097AA8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1.Нельзя пользоваться не исправными электроприборами.</w:t>
      </w:r>
    </w:p>
    <w:p w:rsidR="00107C26" w:rsidRPr="00114166" w:rsidRDefault="00097AA8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2.Нельзя оставлять</w:t>
      </w:r>
      <w:r w:rsidR="00C2187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включённые </w:t>
      </w:r>
      <w:r w:rsidR="00D00316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электроприборы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032" w:rsidRPr="00114166" w:rsidRDefault="00B60BE0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187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.Нельзя детям играть с </w:t>
      </w:r>
      <w:r w:rsidR="00D00316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электроприборами</w:t>
      </w:r>
      <w:r w:rsidR="00C2187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08B9" w:rsidRPr="00114166" w:rsidRDefault="005943FB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708B9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щё мы</w:t>
      </w:r>
      <w:r w:rsidR="002708B9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 мультфильм</w:t>
      </w:r>
      <w:r w:rsidR="001C0C0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называется «Урок безопасности тётушки Совы»</w:t>
      </w:r>
      <w:r w:rsidR="00175B27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8B9" w:rsidRPr="00114166" w:rsidRDefault="00B60BE0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Чему вас научили герои этого мультфильма?</w:t>
      </w:r>
    </w:p>
    <w:p w:rsidR="002708B9" w:rsidRPr="00114166" w:rsidRDefault="00A679DE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60BE0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ети: Правилам безопасного поведения</w:t>
      </w:r>
      <w:r w:rsidR="001C0C0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электричеством и электроприборами</w:t>
      </w:r>
      <w:r w:rsidR="00B60BE0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8B9" w:rsidRPr="00114166" w:rsidRDefault="00EE2A5C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1C0C0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ейчас бабушка мы вместе с детьми сделаем плакат для тебя и для твоей внучки. Наклеим на него все бытовые </w:t>
      </w:r>
      <w:r w:rsidR="00211EBE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приборы,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мы знаем</w:t>
      </w:r>
      <w:r w:rsidR="00211EBE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6CD7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C0C0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она</w:t>
      </w:r>
      <w:r w:rsidR="00D05589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знать</w:t>
      </w:r>
      <w:r w:rsidR="005943FB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какие есть электроприборы. </w:t>
      </w:r>
      <w:r w:rsidR="001C0C0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5589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</w:t>
      </w:r>
      <w:r w:rsidR="005943FB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 </w:t>
      </w:r>
      <w:r w:rsidR="00D05589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внучке</w:t>
      </w:r>
      <w:r w:rsidR="005943FB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C0D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пользования электроприборами</w:t>
      </w:r>
      <w:r w:rsidR="00211EBE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08B9" w:rsidRPr="00114166" w:rsidRDefault="00211EBE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сейчас мы </w:t>
      </w:r>
      <w:r w:rsidR="005943FB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вспомним,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правила вы </w:t>
      </w:r>
      <w:r w:rsidR="005943FB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запомнили сегодня:</w:t>
      </w:r>
    </w:p>
    <w:p w:rsidR="002708B9" w:rsidRPr="00114166" w:rsidRDefault="00211EBE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5943FB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: Э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лектроприборы ты сам не </w:t>
      </w:r>
      <w:r w:rsidR="005943FB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включай, и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 погасить не забывай</w:t>
      </w:r>
      <w:r w:rsidR="005943FB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чтоб не случилась</w:t>
      </w:r>
      <w:r w:rsidR="00C61BB5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C61BB5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тобою 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</w:t>
      </w:r>
      <w:r w:rsidR="00C61BB5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трогай рукой ни когда </w:t>
      </w:r>
      <w:r w:rsidR="005943FB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провода, пальчики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гвоздики в розетку не вставляй</w:t>
      </w:r>
      <w:r w:rsidR="00FB775B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мокрыми руками провод не </w:t>
      </w:r>
      <w:r w:rsidR="00D73B2F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хватай</w:t>
      </w:r>
      <w:r w:rsidR="00FB775B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3B2F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75B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73B2F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лектричество </w:t>
      </w:r>
      <w:r w:rsidR="00D05589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</w:t>
      </w:r>
      <w:r w:rsidR="00D73B2F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B27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помним это мы всегда</w:t>
      </w:r>
      <w:r w:rsidR="00D73B2F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C67EC6" w:rsidRPr="00114166" w:rsidRDefault="00F0170E" w:rsidP="0021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Бери</w:t>
      </w:r>
      <w:r w:rsidR="00FB775B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бабушка плакат</w:t>
      </w:r>
      <w:r w:rsidR="00D05589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передай его </w:t>
      </w:r>
      <w:r w:rsidR="00D05589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расной шапочке. Теперь она будет </w:t>
      </w:r>
      <w:r w:rsidR="00D05589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знать,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есть  приборы </w:t>
      </w:r>
      <w:r w:rsidR="00D05589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помощники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что с ними надо быть очень </w:t>
      </w:r>
      <w:r w:rsidR="00D05589"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аккуратным</w:t>
      </w:r>
      <w:r w:rsidRPr="0011416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они не причинили вред.</w:t>
      </w:r>
    </w:p>
    <w:sectPr w:rsidR="00C67EC6" w:rsidRPr="00114166" w:rsidSect="0069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B25"/>
    <w:multiLevelType w:val="multilevel"/>
    <w:tmpl w:val="A2C6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14E"/>
    <w:rsid w:val="00024D25"/>
    <w:rsid w:val="00097AA8"/>
    <w:rsid w:val="000A6CAA"/>
    <w:rsid w:val="000E03BB"/>
    <w:rsid w:val="000F1FE6"/>
    <w:rsid w:val="00107C26"/>
    <w:rsid w:val="00114166"/>
    <w:rsid w:val="00121EE8"/>
    <w:rsid w:val="00166CD7"/>
    <w:rsid w:val="00175B27"/>
    <w:rsid w:val="00177C8C"/>
    <w:rsid w:val="001C0C0D"/>
    <w:rsid w:val="00211EBE"/>
    <w:rsid w:val="00216032"/>
    <w:rsid w:val="002310EC"/>
    <w:rsid w:val="002708B9"/>
    <w:rsid w:val="003239C3"/>
    <w:rsid w:val="003A0B56"/>
    <w:rsid w:val="003C5B59"/>
    <w:rsid w:val="003F1CE5"/>
    <w:rsid w:val="004518D5"/>
    <w:rsid w:val="004757FC"/>
    <w:rsid w:val="00486B8F"/>
    <w:rsid w:val="00495F9C"/>
    <w:rsid w:val="00496032"/>
    <w:rsid w:val="004D714E"/>
    <w:rsid w:val="00562E35"/>
    <w:rsid w:val="00574B23"/>
    <w:rsid w:val="00580D0F"/>
    <w:rsid w:val="00593F14"/>
    <w:rsid w:val="005943FB"/>
    <w:rsid w:val="005E4ED1"/>
    <w:rsid w:val="00651909"/>
    <w:rsid w:val="006608CC"/>
    <w:rsid w:val="00670540"/>
    <w:rsid w:val="00697F96"/>
    <w:rsid w:val="006C52A2"/>
    <w:rsid w:val="00712E2D"/>
    <w:rsid w:val="007A1C29"/>
    <w:rsid w:val="00820A01"/>
    <w:rsid w:val="008240AE"/>
    <w:rsid w:val="00836C9F"/>
    <w:rsid w:val="00837EB9"/>
    <w:rsid w:val="0085043F"/>
    <w:rsid w:val="008C37B0"/>
    <w:rsid w:val="008C7275"/>
    <w:rsid w:val="00920043"/>
    <w:rsid w:val="0093143B"/>
    <w:rsid w:val="00980052"/>
    <w:rsid w:val="0099462F"/>
    <w:rsid w:val="009B4E7D"/>
    <w:rsid w:val="00A10170"/>
    <w:rsid w:val="00A30B11"/>
    <w:rsid w:val="00A679DE"/>
    <w:rsid w:val="00A857DE"/>
    <w:rsid w:val="00B07340"/>
    <w:rsid w:val="00B13D97"/>
    <w:rsid w:val="00B445BA"/>
    <w:rsid w:val="00B60BE0"/>
    <w:rsid w:val="00BC78D8"/>
    <w:rsid w:val="00BE40FE"/>
    <w:rsid w:val="00BF029E"/>
    <w:rsid w:val="00BF24B8"/>
    <w:rsid w:val="00C2187D"/>
    <w:rsid w:val="00C61BB5"/>
    <w:rsid w:val="00C67EC6"/>
    <w:rsid w:val="00C941FA"/>
    <w:rsid w:val="00D00316"/>
    <w:rsid w:val="00D05589"/>
    <w:rsid w:val="00D13E32"/>
    <w:rsid w:val="00D52BF4"/>
    <w:rsid w:val="00D73B2F"/>
    <w:rsid w:val="00D85F7B"/>
    <w:rsid w:val="00DD0EE2"/>
    <w:rsid w:val="00E259C1"/>
    <w:rsid w:val="00E615E0"/>
    <w:rsid w:val="00E804B6"/>
    <w:rsid w:val="00EE2A5C"/>
    <w:rsid w:val="00F0170E"/>
    <w:rsid w:val="00F61520"/>
    <w:rsid w:val="00FB6D5A"/>
    <w:rsid w:val="00FB775B"/>
    <w:rsid w:val="00FC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714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51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4851-logopedicheskie-znaniya-po-formirovaniyu-leksiko-grammaticheskikh-sredstv-yazyka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50ds.ru/logoped/4851-logopedicheskie-znaniya-po-formirovaniyu-leksiko-grammaticheskikh-sredstv-yazyka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psiholog/5894-organizatsiya-i-soderzhanie-materialov-metodicheskogo-kabineta-v-detskom-sadu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50ds.ru/psiholog/7442-profilaktika-agressivnogo-povedeniya-u-detey-starshego-doshkolnogo-vozras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logoped/1980-igra-pomogi-natashe-razlozhit-veshchi-po-mestam--zakrepit-ponimanie-i-upotreblenie-glagol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A7006-1042-417A-934D-D9A58510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6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RePack by SPecialiST</cp:lastModifiedBy>
  <cp:revision>29</cp:revision>
  <cp:lastPrinted>2012-12-06T06:43:00Z</cp:lastPrinted>
  <dcterms:created xsi:type="dcterms:W3CDTF">2012-11-26T04:52:00Z</dcterms:created>
  <dcterms:modified xsi:type="dcterms:W3CDTF">2016-11-06T16:14:00Z</dcterms:modified>
</cp:coreProperties>
</file>